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40" w:rsidRDefault="006026A8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26A8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8334960"/>
            <wp:effectExtent l="19050" t="0" r="317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3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6A8" w:rsidRDefault="006026A8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26A8" w:rsidRDefault="006026A8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Самообследование муниципального бюджетного учреждения дополнительного образования «Усть-Калманская детская школа искусств» (далее – МБУДО «Усть-Калманская ДШИ») проводилось в соответствии с Федеральным законом от 29.12.2012 №273-ФЗ «Об образовании в Российской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Федерации», приказом Министерства образования и науки Российской Федерации от 14.06.2013  №462 «Об утверждении Порядка проведения самообследования образовательной организации», Приказа Министерства образования и науки Российской Федерации от 10.12.2013 №1324 «Об утверждении показателей деятельности образовательной организации, подлежащей самообследованию», локальными нормативными актами МБУДО «Усть-Калманская ДШИ»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составлен за 2024 год.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самообследовании анализировались: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образовательной деятельности;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системы управления организации;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содержание и качество подготовки обучающихся;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востребованность выпускников;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качества кадрового, учебно-методического, библиотечно-информационного обеспечения;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материально-технической базы;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функционирования внутренней системы оценки качества образования;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об образовательном учреждении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Учреждения: Муниципальное бюджетное учреждение дополнительного образования «Усть-Калманская детская школа искусств».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Сокращенное наименование Учреждения: МБУДО «Усть-Калманская ДШИ».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Организационно-правовая форма – Учреждение.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учреждения – бюджетное.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658150, Алтайский край, Усть-Калманский район, с.Усть-Калманка, ул. Ленина 21.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МБУДО «Усть-Калманская ДШИ» Надежда Станиславовна Жданова.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учреждения: 8(38599) 22-6-59;</w:t>
      </w:r>
    </w:p>
    <w:p w:rsidR="00453D40" w:rsidRPr="00F32DE9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учреждения: </w:t>
      </w:r>
      <w:r w:rsidRPr="00F32DE9">
        <w:rPr>
          <w:rFonts w:ascii="Times New Roman" w:hAnsi="Times New Roman" w:cs="Times New Roman"/>
          <w:sz w:val="28"/>
          <w:szCs w:val="28"/>
        </w:rPr>
        <w:t>http://dshi-uk.3dn.ru/</w:t>
      </w:r>
    </w:p>
    <w:p w:rsidR="00453D40" w:rsidRDefault="00453D40" w:rsidP="00453D4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8" w:history="1">
        <w:r w:rsidRPr="00FE1723">
          <w:rPr>
            <w:rStyle w:val="a4"/>
            <w:rFonts w:ascii="Times New Roman" w:hAnsi="Times New Roman" w:cs="Times New Roman"/>
            <w:sz w:val="28"/>
            <w:szCs w:val="28"/>
          </w:rPr>
          <w:t>dshi055@mail.ru</w:t>
        </w:r>
      </w:hyperlink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DE9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Информационно-нормативное обеспечение образовательной деятельности</w:t>
      </w:r>
    </w:p>
    <w:p w:rsidR="00453D40" w:rsidRDefault="00453D40" w:rsidP="00453D4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МБУДО «Усть-Калманская ДШИ» находится в центре села в соседстве с районным домом культуры,  централизованной библиотекой, районным музеем.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Учредителем  и собственником имущества Учреждения является муниципальное образование Усть-Калманский район. Функции и полномочия учредителя исполняет комитет администрации Усть-Калманского района по культуре.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является некоммерческой организацией.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не имеет филиалов.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является юридическим лицом, имеет печать со своим наименованием, штамп.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Учреждение самостоятельно от своего имени заключает договоры и исполняет обязанности, является истцом, ответчиком в суде, совершает любые, не противоречащие законодательству Российской Федерации и Уставу, сделки.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Учреждение осуществляет свою деятельность в соответствии с законами и иными нормативными актами Российской Федерации, Алтайского края, Усть-Калманского района, Уставом учреждения.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Учреждение выполняет муниципальное задание, сформированное и утвержденное Учредителем в соответствии с предусмотренными Уставом основными видами деятельности. Контроль над выполнением муниципального задания осуществляет Учредитель. 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Pr="009A538E" w:rsidRDefault="00453D40" w:rsidP="00453D4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38E">
        <w:rPr>
          <w:rFonts w:ascii="Times New Roman" w:hAnsi="Times New Roman" w:cs="Times New Roman"/>
          <w:b/>
          <w:sz w:val="28"/>
          <w:szCs w:val="28"/>
        </w:rPr>
        <w:t>Структура и система управления в Учреждении</w:t>
      </w:r>
    </w:p>
    <w:p w:rsidR="00453D40" w:rsidRDefault="00453D40" w:rsidP="00453D4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Pr="001341FA" w:rsidRDefault="00453D40" w:rsidP="00453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8.1</w:t>
      </w:r>
      <w:r w:rsidRPr="001341FA">
        <w:rPr>
          <w:rFonts w:ascii="Times New Roman" w:hAnsi="Times New Roman" w:cs="Times New Roman"/>
          <w:spacing w:val="-13"/>
          <w:sz w:val="28"/>
          <w:szCs w:val="28"/>
        </w:rPr>
        <w:t xml:space="preserve">. </w:t>
      </w:r>
      <w:r w:rsidRPr="001341FA">
        <w:rPr>
          <w:rFonts w:ascii="Times New Roman" w:hAnsi="Times New Roman" w:cs="Times New Roman"/>
          <w:sz w:val="28"/>
          <w:szCs w:val="28"/>
        </w:rPr>
        <w:t>Управле</w:t>
      </w:r>
      <w:r>
        <w:rPr>
          <w:rFonts w:ascii="Times New Roman" w:hAnsi="Times New Roman" w:cs="Times New Roman"/>
          <w:sz w:val="28"/>
          <w:szCs w:val="28"/>
        </w:rPr>
        <w:t>ние Учреждением</w:t>
      </w:r>
      <w:r w:rsidRPr="001341FA">
        <w:rPr>
          <w:rFonts w:ascii="Times New Roman" w:hAnsi="Times New Roman" w:cs="Times New Roman"/>
          <w:sz w:val="28"/>
          <w:szCs w:val="28"/>
        </w:rPr>
        <w:t xml:space="preserve"> осуществляется на основе сочетания принципов единоначалия и коллегиальности.</w:t>
      </w:r>
    </w:p>
    <w:p w:rsidR="00453D40" w:rsidRPr="001341FA" w:rsidRDefault="00453D40" w:rsidP="00453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1FA">
        <w:rPr>
          <w:rFonts w:ascii="Times New Roman" w:hAnsi="Times New Roman" w:cs="Times New Roman"/>
          <w:sz w:val="28"/>
          <w:szCs w:val="28"/>
        </w:rPr>
        <w:t>Единоличным исполнительным органом является директор</w:t>
      </w:r>
      <w:r>
        <w:rPr>
          <w:rFonts w:ascii="Times New Roman" w:hAnsi="Times New Roman" w:cs="Times New Roman"/>
          <w:sz w:val="28"/>
          <w:szCs w:val="28"/>
        </w:rPr>
        <w:t xml:space="preserve"> Учреждения, </w:t>
      </w:r>
      <w:r w:rsidRPr="001341FA">
        <w:rPr>
          <w:rFonts w:ascii="Times New Roman" w:hAnsi="Times New Roman" w:cs="Times New Roman"/>
          <w:sz w:val="28"/>
          <w:szCs w:val="28"/>
        </w:rPr>
        <w:t>который осуществляет текущее руководство деятельностью образовательной организации.</w:t>
      </w:r>
    </w:p>
    <w:p w:rsidR="00453D40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Коллегиальными органами управления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pacing w:val="-13"/>
          <w:sz w:val="28"/>
          <w:szCs w:val="28"/>
        </w:rPr>
        <w:t>являются:</w:t>
      </w:r>
    </w:p>
    <w:p w:rsidR="00453D40" w:rsidRPr="00D62D8B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D62D8B">
        <w:rPr>
          <w:rFonts w:ascii="Times New Roman" w:hAnsi="Times New Roman" w:cs="Times New Roman"/>
          <w:sz w:val="28"/>
          <w:szCs w:val="28"/>
        </w:rPr>
        <w:t>общее</w:t>
      </w:r>
      <w:r>
        <w:rPr>
          <w:rFonts w:ascii="Times New Roman" w:hAnsi="Times New Roman" w:cs="Times New Roman"/>
          <w:sz w:val="28"/>
          <w:szCs w:val="28"/>
        </w:rPr>
        <w:t xml:space="preserve"> собрание работников;</w:t>
      </w:r>
    </w:p>
    <w:p w:rsidR="00453D40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педагогический совет;</w:t>
      </w:r>
    </w:p>
    <w:p w:rsidR="00453D40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общешкольное родительское собрание.</w:t>
      </w:r>
    </w:p>
    <w:p w:rsidR="00453D40" w:rsidRDefault="00453D40" w:rsidP="00453D40">
      <w:pPr>
        <w:pStyle w:val="a5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решения важнейших вопросов деятельности Учреждения собирается Общее собрание работников. В состав Общего собрания </w:t>
      </w:r>
      <w:r>
        <w:rPr>
          <w:sz w:val="28"/>
          <w:szCs w:val="28"/>
        </w:rPr>
        <w:lastRenderedPageBreak/>
        <w:t xml:space="preserve">работников входят все работники Учреждения. Общее собрание является высшим коллегиальным органом управления Учреждением. </w:t>
      </w:r>
    </w:p>
    <w:p w:rsidR="00453D40" w:rsidRDefault="00453D40" w:rsidP="00453D40">
      <w:pPr>
        <w:pStyle w:val="a5"/>
        <w:tabs>
          <w:tab w:val="left" w:pos="0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компетенции Общего собрания относится:</w:t>
      </w:r>
    </w:p>
    <w:p w:rsidR="00453D40" w:rsidRDefault="00453D40" w:rsidP="00453D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обсуждение проекта и принятие коллективного договора;</w:t>
      </w:r>
    </w:p>
    <w:p w:rsidR="00453D40" w:rsidRDefault="00453D40" w:rsidP="00453D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рассмотрение отчета самообследования деятельности Учреждения;</w:t>
      </w:r>
    </w:p>
    <w:p w:rsidR="00453D40" w:rsidRDefault="00453D40" w:rsidP="00453D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дает рекомендации по вопросам принятия локальных актов, регулирующих трудовые отношения с работниками Учреждения;</w:t>
      </w:r>
    </w:p>
    <w:p w:rsidR="00453D40" w:rsidRDefault="00453D40" w:rsidP="00453D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избирает представителей работников в органы и комиссии Учреждения;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>Педагогический совет является коллегиальным органом управления  о</w:t>
      </w:r>
      <w:r>
        <w:rPr>
          <w:rFonts w:ascii="Times New Roman" w:hAnsi="Times New Roman" w:cs="Times New Roman"/>
          <w:sz w:val="28"/>
          <w:szCs w:val="28"/>
        </w:rPr>
        <w:t>бразовательным процессом в Учреждении</w:t>
      </w:r>
      <w:r w:rsidRPr="002F5D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П</w:t>
      </w:r>
      <w:r w:rsidRPr="002F5DAE">
        <w:rPr>
          <w:rFonts w:ascii="Times New Roman" w:hAnsi="Times New Roman" w:cs="Times New Roman"/>
          <w:sz w:val="28"/>
          <w:szCs w:val="28"/>
        </w:rPr>
        <w:t>едагогического сове</w:t>
      </w:r>
      <w:r>
        <w:rPr>
          <w:rFonts w:ascii="Times New Roman" w:hAnsi="Times New Roman" w:cs="Times New Roman"/>
          <w:sz w:val="28"/>
          <w:szCs w:val="28"/>
        </w:rPr>
        <w:t>та входят преподаватели</w:t>
      </w:r>
      <w:r w:rsidRPr="002F5DAE">
        <w:rPr>
          <w:rFonts w:ascii="Times New Roman" w:hAnsi="Times New Roman" w:cs="Times New Roman"/>
          <w:sz w:val="28"/>
          <w:szCs w:val="28"/>
        </w:rPr>
        <w:t xml:space="preserve">,  а также руководящие работники и специалисты, чья деятельность связана с образовательным </w:t>
      </w:r>
      <w:r>
        <w:rPr>
          <w:rFonts w:ascii="Times New Roman" w:hAnsi="Times New Roman" w:cs="Times New Roman"/>
          <w:sz w:val="28"/>
          <w:szCs w:val="28"/>
        </w:rPr>
        <w:t>или воспитательным процессом.   Срок полномочий Педагогического совета - бессрочно.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Целью деятельности П</w:t>
      </w:r>
      <w:r w:rsidRPr="002F5DAE">
        <w:rPr>
          <w:rFonts w:ascii="Times New Roman" w:hAnsi="Times New Roman" w:cs="Times New Roman"/>
          <w:sz w:val="28"/>
          <w:szCs w:val="28"/>
        </w:rPr>
        <w:t>едагогического совета является коллегиальное решение основных вопросов организации обра</w:t>
      </w:r>
      <w:r>
        <w:rPr>
          <w:rFonts w:ascii="Times New Roman" w:hAnsi="Times New Roman" w:cs="Times New Roman"/>
          <w:sz w:val="28"/>
          <w:szCs w:val="28"/>
        </w:rPr>
        <w:t>зовательного процесса в Учреждении</w:t>
      </w:r>
      <w:r w:rsidRPr="002F5DAE">
        <w:rPr>
          <w:rFonts w:ascii="Times New Roman" w:hAnsi="Times New Roman" w:cs="Times New Roman"/>
          <w:sz w:val="28"/>
          <w:szCs w:val="28"/>
        </w:rPr>
        <w:t>.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Задачами  деятельности П</w:t>
      </w:r>
      <w:r w:rsidRPr="002F5DAE">
        <w:rPr>
          <w:rFonts w:ascii="Times New Roman" w:hAnsi="Times New Roman" w:cs="Times New Roman"/>
          <w:sz w:val="28"/>
          <w:szCs w:val="28"/>
        </w:rPr>
        <w:t>едагогического совета являются: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DAE">
        <w:rPr>
          <w:rFonts w:ascii="Times New Roman" w:hAnsi="Times New Roman" w:cs="Times New Roman"/>
          <w:sz w:val="28"/>
          <w:szCs w:val="28"/>
        </w:rPr>
        <w:t>реализация государственной политики в сфере образования;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DAE">
        <w:rPr>
          <w:rFonts w:ascii="Times New Roman" w:hAnsi="Times New Roman" w:cs="Times New Roman"/>
          <w:sz w:val="28"/>
          <w:szCs w:val="28"/>
        </w:rPr>
        <w:t>совершенствование организации образовательного процесса;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DAE">
        <w:rPr>
          <w:rFonts w:ascii="Times New Roman" w:hAnsi="Times New Roman" w:cs="Times New Roman"/>
          <w:sz w:val="28"/>
          <w:szCs w:val="28"/>
        </w:rPr>
        <w:t>совершенствование качества обучения и воспитания обучающихся;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DAE">
        <w:rPr>
          <w:rFonts w:ascii="Times New Roman" w:hAnsi="Times New Roman" w:cs="Times New Roman"/>
          <w:sz w:val="28"/>
          <w:szCs w:val="28"/>
        </w:rPr>
        <w:t>содействие повышению квалификации педагогических работников;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DAE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>е методической работы</w:t>
      </w:r>
      <w:r w:rsidRPr="002F5DAE">
        <w:rPr>
          <w:rFonts w:ascii="Times New Roman" w:hAnsi="Times New Roman" w:cs="Times New Roman"/>
          <w:sz w:val="28"/>
          <w:szCs w:val="28"/>
        </w:rPr>
        <w:t>;</w:t>
      </w:r>
    </w:p>
    <w:p w:rsidR="00453D40" w:rsidRPr="002F5DAE" w:rsidRDefault="00453D40" w:rsidP="00453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5DA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F5DAE">
        <w:rPr>
          <w:rFonts w:ascii="Times New Roman" w:hAnsi="Times New Roman" w:cs="Times New Roman"/>
          <w:sz w:val="28"/>
          <w:szCs w:val="28"/>
        </w:rPr>
        <w:t>решение текущих вопросов, отнесенных  к его компетенции.</w:t>
      </w:r>
    </w:p>
    <w:p w:rsidR="00453D40" w:rsidRDefault="00453D40" w:rsidP="00453D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Общешкольное родительское собрание  является коллегиальным органом управления, ставит своей целью -  учет мнений родителей (законных представителей) несовершеннолетних и совершеннолетних учащихся по вопросам управления Учреждением  и при принятии  локальных нормативных актов, затрагивающих их права и законные интересы, объединение усилий для создания условий повышения качества и уровня образования обучающихся в Учреждении.</w:t>
      </w:r>
    </w:p>
    <w:p w:rsidR="00453D40" w:rsidRDefault="00453D40" w:rsidP="00453D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C51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A040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Общешкольное родительское собрание входят по одному представителю родителей (законных представителей) каждого несовершеннолетнего обучающегося, все совершеннолетние обучающиеся. Срок полномочий  Общешкольного родительского собрания – бессрочно. </w:t>
      </w:r>
    </w:p>
    <w:p w:rsidR="00453D40" w:rsidRDefault="00453D40" w:rsidP="00453D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Вывод</w:t>
      </w:r>
      <w:r w:rsidRPr="00740F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: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Структура Учреждения и внутренняя система управления достаточны и эффективны для обеспечения функций Учреждения в системе дополнительного образования в соответствии с действующим законодательством Российской Федерации. </w:t>
      </w:r>
    </w:p>
    <w:p w:rsidR="00453D40" w:rsidRDefault="00453D40" w:rsidP="00453D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3D40" w:rsidRDefault="00453D40" w:rsidP="00453D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3D40" w:rsidRDefault="00453D40" w:rsidP="00453D4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453D40" w:rsidRDefault="00453D40" w:rsidP="00453D40">
      <w:pP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740FA6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Оценка образовательной деятельности</w:t>
      </w:r>
    </w:p>
    <w:p w:rsidR="00453D40" w:rsidRDefault="00453D40" w:rsidP="00453D40">
      <w:pPr>
        <w:pStyle w:val="a7"/>
        <w:ind w:firstLine="709"/>
        <w:jc w:val="both"/>
        <w:rPr>
          <w:spacing w:val="-14"/>
        </w:rPr>
      </w:pPr>
    </w:p>
    <w:p w:rsidR="00453D40" w:rsidRDefault="00453D40" w:rsidP="00453D40">
      <w:pPr>
        <w:pStyle w:val="a7"/>
        <w:ind w:firstLine="709"/>
        <w:jc w:val="both"/>
      </w:pPr>
      <w:r>
        <w:t xml:space="preserve">       Целью деятельности Учреждения является осуществление образовательной деятельно</w:t>
      </w:r>
      <w:r w:rsidR="00C73317">
        <w:t>сти по дополнительным общеразвивающим и предпро</w:t>
      </w:r>
      <w:r>
        <w:t>фе</w:t>
      </w:r>
      <w:r w:rsidR="00C73317">
        <w:t>с</w:t>
      </w:r>
      <w:r>
        <w:t>сиональным общеобразовательным программам художественной на</w:t>
      </w:r>
      <w:r w:rsidR="00C73317">
        <w:t>правленности в области искусств, в области музыкальных искусств.</w:t>
      </w:r>
    </w:p>
    <w:p w:rsidR="00453D40" w:rsidRPr="00316FE9" w:rsidRDefault="00453D40" w:rsidP="00453D40">
      <w:pPr>
        <w:pStyle w:val="a9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rFonts w:asciiTheme="minorHAnsi" w:hAnsiTheme="minorHAnsi"/>
          <w:color w:val="373737"/>
          <w:sz w:val="20"/>
          <w:szCs w:val="20"/>
        </w:rPr>
        <w:t xml:space="preserve">                      </w:t>
      </w:r>
      <w:r>
        <w:rPr>
          <w:rFonts w:ascii="Helvetica" w:hAnsi="Helvetica"/>
          <w:color w:val="373737"/>
          <w:sz w:val="20"/>
          <w:szCs w:val="20"/>
        </w:rPr>
        <w:t xml:space="preserve">  </w:t>
      </w:r>
      <w:r w:rsidRPr="00316FE9">
        <w:rPr>
          <w:color w:val="0D0D0D" w:themeColor="text1" w:themeTint="F2"/>
          <w:sz w:val="28"/>
          <w:szCs w:val="28"/>
        </w:rPr>
        <w:t>Предметом деятельности д</w:t>
      </w:r>
      <w:r>
        <w:rPr>
          <w:color w:val="0D0D0D" w:themeColor="text1" w:themeTint="F2"/>
          <w:sz w:val="28"/>
          <w:szCs w:val="28"/>
        </w:rPr>
        <w:t>ополнительного образования Учреждения</w:t>
      </w:r>
      <w:r w:rsidRPr="00316FE9">
        <w:rPr>
          <w:color w:val="0D0D0D" w:themeColor="text1" w:themeTint="F2"/>
          <w:sz w:val="28"/>
          <w:szCs w:val="28"/>
        </w:rPr>
        <w:t xml:space="preserve"> является:</w:t>
      </w:r>
    </w:p>
    <w:p w:rsidR="00453D40" w:rsidRPr="00316FE9" w:rsidRDefault="00453D40" w:rsidP="00453D40">
      <w:pPr>
        <w:pStyle w:val="a9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316FE9">
        <w:rPr>
          <w:color w:val="0D0D0D" w:themeColor="text1" w:themeTint="F2"/>
          <w:sz w:val="28"/>
          <w:szCs w:val="28"/>
        </w:rPr>
        <w:t>организация учебного процесса дополнительного образования, в соответствии с действующими программами;</w:t>
      </w:r>
    </w:p>
    <w:p w:rsidR="00453D40" w:rsidRPr="00316FE9" w:rsidRDefault="00453D40" w:rsidP="00453D40">
      <w:pPr>
        <w:pStyle w:val="a9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- </w:t>
      </w:r>
      <w:r w:rsidRPr="00316FE9">
        <w:rPr>
          <w:color w:val="0D0D0D" w:themeColor="text1" w:themeTint="F2"/>
          <w:sz w:val="28"/>
          <w:szCs w:val="28"/>
        </w:rPr>
        <w:t>реализация образовательных программ, направленных на духовное, культурное, эстетическое образование подрастающего поколения в системе дополнительного образования;</w:t>
      </w:r>
    </w:p>
    <w:p w:rsidR="00453D40" w:rsidRPr="008C2B5E" w:rsidRDefault="00453D40" w:rsidP="00453D40">
      <w:pPr>
        <w:pStyle w:val="a9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участие учащихся</w:t>
      </w:r>
      <w:r w:rsidRPr="00316FE9">
        <w:rPr>
          <w:color w:val="0D0D0D" w:themeColor="text1" w:themeTint="F2"/>
          <w:sz w:val="28"/>
          <w:szCs w:val="28"/>
        </w:rPr>
        <w:t xml:space="preserve"> в концертных выступлениях, фестивалях, конкурсах, соревнованиях, выставках и иных мероприятиях различного уровня.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Основными задачами Учреждения являются: 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единого целенаправленного процесса воспитания и обучения в интересах человека, семьи, общества и государства;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6AC">
        <w:rPr>
          <w:sz w:val="28"/>
          <w:szCs w:val="28"/>
        </w:rPr>
        <w:t>формирование и развитие творческ</w:t>
      </w:r>
      <w:r>
        <w:rPr>
          <w:sz w:val="28"/>
          <w:szCs w:val="28"/>
        </w:rPr>
        <w:t>их способностей детей</w:t>
      </w:r>
      <w:r w:rsidRPr="00D536AC">
        <w:rPr>
          <w:sz w:val="28"/>
          <w:szCs w:val="28"/>
        </w:rPr>
        <w:t>, удовлетворение их индивидуальных потребностей в интеллектуальном, нравственном</w:t>
      </w:r>
      <w:r>
        <w:rPr>
          <w:sz w:val="28"/>
          <w:szCs w:val="28"/>
        </w:rPr>
        <w:t xml:space="preserve"> и физическом совершенствовании;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536AC">
        <w:rPr>
          <w:sz w:val="28"/>
          <w:szCs w:val="28"/>
        </w:rPr>
        <w:t>формирование культуры здорового и безопасного образа жизни,</w:t>
      </w:r>
      <w:r>
        <w:rPr>
          <w:sz w:val="28"/>
          <w:szCs w:val="28"/>
        </w:rPr>
        <w:t xml:space="preserve"> укрепление здоровья, организация</w:t>
      </w:r>
      <w:r w:rsidRPr="00D536AC">
        <w:rPr>
          <w:sz w:val="28"/>
          <w:szCs w:val="28"/>
        </w:rPr>
        <w:t xml:space="preserve"> свободного времени</w:t>
      </w:r>
      <w:r>
        <w:rPr>
          <w:sz w:val="28"/>
          <w:szCs w:val="28"/>
        </w:rPr>
        <w:t xml:space="preserve"> детей;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адаптация детей </w:t>
      </w:r>
      <w:r w:rsidRPr="00D536AC">
        <w:rPr>
          <w:sz w:val="28"/>
          <w:szCs w:val="28"/>
        </w:rPr>
        <w:t>к жизни в общес</w:t>
      </w:r>
      <w:r>
        <w:rPr>
          <w:sz w:val="28"/>
          <w:szCs w:val="28"/>
        </w:rPr>
        <w:t>тве, профессиональная ориентация;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одаренных детей в раннем возрасте, создание условий для их художественного образования и эстетического воспитания;</w:t>
      </w:r>
    </w:p>
    <w:p w:rsidR="00453D40" w:rsidRDefault="00453D40" w:rsidP="00453D40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одаренными детьми знаний, умений и навыков в области выбранного вида искусств, опыта творческой деятельности и осуществление их подготовки к получению профессионального образования в области искусств</w:t>
      </w:r>
      <w:r w:rsidRPr="00D536AC">
        <w:rPr>
          <w:sz w:val="28"/>
          <w:szCs w:val="28"/>
        </w:rPr>
        <w:t xml:space="preserve">. 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Для достижения указанных целей и задач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осуществляет </w:t>
      </w:r>
      <w:r>
        <w:rPr>
          <w:rFonts w:ascii="Times New Roman" w:hAnsi="Times New Roman" w:cs="Times New Roman"/>
          <w:sz w:val="28"/>
          <w:szCs w:val="28"/>
        </w:rPr>
        <w:t>следующие основные виды деятельности: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дополнительных общеобразовательных  предпрофессиональных программ художественной направленности  </w:t>
      </w:r>
      <w:r w:rsidRPr="00A4513F">
        <w:rPr>
          <w:rFonts w:ascii="Times New Roman" w:hAnsi="Times New Roman" w:cs="Times New Roman"/>
          <w:sz w:val="28"/>
          <w:szCs w:val="28"/>
        </w:rPr>
        <w:t>в об</w:t>
      </w:r>
      <w:r>
        <w:rPr>
          <w:rFonts w:ascii="Times New Roman" w:hAnsi="Times New Roman" w:cs="Times New Roman"/>
          <w:sz w:val="28"/>
          <w:szCs w:val="28"/>
        </w:rPr>
        <w:t xml:space="preserve">ласти изобразительного искусства, </w:t>
      </w:r>
      <w:r w:rsidR="00C73317">
        <w:rPr>
          <w:rFonts w:ascii="Times New Roman" w:hAnsi="Times New Roman" w:cs="Times New Roman"/>
          <w:sz w:val="28"/>
          <w:szCs w:val="28"/>
        </w:rPr>
        <w:t>в области музыкального искусства.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дополнительных общеобразовательных общеразвивающих программ художественной направленности в области музыкального искусства, изобразительного искусства, хореографического искусства.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предпрофессиональная общеобразовательная программа в области изобразительного искусства «Живопись» срок обучения 5(6) лет;</w:t>
      </w:r>
    </w:p>
    <w:p w:rsidR="00C73317" w:rsidRDefault="00C73317" w:rsidP="00C73317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предпрофессиональная общеобразовательная программа в области музыкального искусства «Духовые и ударные инструменты» срок обучения 5(6) лет;</w:t>
      </w:r>
    </w:p>
    <w:p w:rsidR="00C73317" w:rsidRDefault="00C73317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общеразвивающая общеобразовательная программа в области изобразительного искусства «Основы изобразительного искусства и изготовление игрушки» срок обучения 3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дополнительная общеразвивающая общеобразовательная программа в области хореографического  искусства «Хореографическое искусство» срок обучения 3 года, 5 лет;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общеобразовательная программа в области музыкального искусства «Музыкальный инструмент (фортепиано)» срок обучения 3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общеобразовательная программа в области музыкального искусства «Музыкальный инструмент (гитара)» срок обучения 3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общеобразовательная программа в области музыкального искусства «Музыкальный инструмент (труба)» срок обучения 3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общеобразовательная программа в области музыкального искусства «Музыкальный инструмент (саксофон)» срок обучения 3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общеобразовательная программа в области музыкального искусства «сольное пение» срок обучения 3, 4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дополнительная общеразвивающая общеобразовательная программа в области музыкального искусства «Хоровое пение (академическое)» срок обучения 4 года;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устанавливается учебными планами образовательных программ по видам искусств.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учреждении ведется на русском языке.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учебных планов и программ по учебным предметам, максимальный объем учебной нагрузки соответствуют требованиям дополнительного образования.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учебные программы обеспечены учебно-методическими материалами, каждый преподаватель  работает в соответствии с утвержденным календарно-тематическим планом, программы реализуются в полном объеме.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217ED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реализуемые в ДШИ образовательные программы и формы обучения соответствуют выданной лицензии, образовательный процесс обеспечен программным сопровождением и соответствует требованиям действующего законодательства РФ.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52CD0">
        <w:rPr>
          <w:rFonts w:ascii="Times New Roman" w:hAnsi="Times New Roman" w:cs="Times New Roman"/>
          <w:b/>
          <w:sz w:val="32"/>
          <w:szCs w:val="32"/>
        </w:rPr>
        <w:t>Содержание и качество подготовки обучающих</w:t>
      </w:r>
      <w:r>
        <w:rPr>
          <w:rFonts w:ascii="Times New Roman" w:hAnsi="Times New Roman" w:cs="Times New Roman"/>
          <w:b/>
          <w:sz w:val="32"/>
          <w:szCs w:val="32"/>
        </w:rPr>
        <w:t>ся</w:t>
      </w:r>
    </w:p>
    <w:p w:rsidR="00453D40" w:rsidRDefault="00453D40" w:rsidP="00453D40">
      <w:pPr>
        <w:shd w:val="clear" w:color="auto" w:fill="FFFFFF"/>
        <w:tabs>
          <w:tab w:val="left" w:pos="1200"/>
        </w:tabs>
        <w:spacing w:after="0" w:line="240" w:lineRule="auto"/>
        <w:ind w:right="19" w:firstLine="706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53D40" w:rsidRPr="00B869A5" w:rsidRDefault="00453D40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В 202</w:t>
      </w:r>
      <w:r w:rsidR="00C73317">
        <w:rPr>
          <w:rFonts w:ascii="Times New Roman" w:hAnsi="Times New Roman" w:cs="Times New Roman"/>
          <w:sz w:val="28"/>
          <w:szCs w:val="28"/>
        </w:rPr>
        <w:t>4</w:t>
      </w:r>
      <w:r w:rsidRPr="0087309E">
        <w:rPr>
          <w:rFonts w:ascii="Times New Roman" w:hAnsi="Times New Roman" w:cs="Times New Roman"/>
          <w:sz w:val="28"/>
          <w:szCs w:val="28"/>
        </w:rPr>
        <w:t xml:space="preserve"> учебном году в МБУДО «Усть-Калманская ДШИ» реализовывались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87309E">
        <w:rPr>
          <w:rFonts w:ascii="Times New Roman" w:hAnsi="Times New Roman" w:cs="Times New Roman"/>
          <w:sz w:val="28"/>
          <w:szCs w:val="28"/>
        </w:rPr>
        <w:t xml:space="preserve">предпрофессиональные общеобразовательные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9E">
        <w:rPr>
          <w:rFonts w:ascii="Times New Roman" w:hAnsi="Times New Roman" w:cs="Times New Roman"/>
          <w:sz w:val="28"/>
          <w:szCs w:val="28"/>
        </w:rPr>
        <w:t xml:space="preserve">программы в области изобразительного искусства </w:t>
      </w:r>
      <w:r w:rsidRPr="0087309E">
        <w:rPr>
          <w:rFonts w:ascii="Times New Roman" w:hAnsi="Times New Roman" w:cs="Times New Roman"/>
          <w:sz w:val="28"/>
          <w:szCs w:val="28"/>
        </w:rPr>
        <w:lastRenderedPageBreak/>
        <w:t>«Живопись»,</w:t>
      </w:r>
      <w:r w:rsidR="00C73317">
        <w:rPr>
          <w:rFonts w:ascii="Times New Roman" w:hAnsi="Times New Roman" w:cs="Times New Roman"/>
          <w:sz w:val="28"/>
          <w:szCs w:val="28"/>
        </w:rPr>
        <w:t xml:space="preserve"> дополнительная предпрофессиональная общеобразовательная программа в области музыкального искусства «Духовые и ударные инструменты», дополнительные </w:t>
      </w:r>
      <w:r w:rsidR="00C73317" w:rsidRPr="0087309E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 w:rsidR="00C73317"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="00C73317" w:rsidRPr="0087309E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 </w:t>
      </w:r>
      <w:r w:rsidR="00C73317">
        <w:rPr>
          <w:rFonts w:ascii="Times New Roman" w:hAnsi="Times New Roman" w:cs="Times New Roman"/>
          <w:sz w:val="28"/>
          <w:szCs w:val="28"/>
        </w:rPr>
        <w:t>(«</w:t>
      </w:r>
      <w:r w:rsidR="00F6337C">
        <w:rPr>
          <w:rFonts w:ascii="Times New Roman" w:hAnsi="Times New Roman" w:cs="Times New Roman"/>
          <w:sz w:val="28"/>
          <w:szCs w:val="28"/>
        </w:rPr>
        <w:t>Фортепиано</w:t>
      </w:r>
      <w:r w:rsidR="00C73317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337C">
        <w:rPr>
          <w:rFonts w:ascii="Times New Roman" w:hAnsi="Times New Roman" w:cs="Times New Roman"/>
          <w:sz w:val="28"/>
          <w:szCs w:val="28"/>
        </w:rPr>
        <w:t>Гитара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F6337C">
        <w:rPr>
          <w:rFonts w:ascii="Times New Roman" w:hAnsi="Times New Roman" w:cs="Times New Roman"/>
          <w:sz w:val="28"/>
          <w:szCs w:val="28"/>
        </w:rPr>
        <w:t>Саксофон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0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337C">
        <w:rPr>
          <w:rFonts w:ascii="Times New Roman" w:hAnsi="Times New Roman" w:cs="Times New Roman"/>
          <w:sz w:val="28"/>
          <w:szCs w:val="28"/>
        </w:rPr>
        <w:t>Труба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6337C">
        <w:rPr>
          <w:rFonts w:ascii="Times New Roman" w:hAnsi="Times New Roman" w:cs="Times New Roman"/>
          <w:sz w:val="28"/>
          <w:szCs w:val="28"/>
        </w:rPr>
        <w:t xml:space="preserve"> «Баян»,</w:t>
      </w:r>
      <w:r>
        <w:rPr>
          <w:rFonts w:ascii="Times New Roman" w:hAnsi="Times New Roman" w:cs="Times New Roman"/>
          <w:sz w:val="28"/>
          <w:szCs w:val="28"/>
        </w:rPr>
        <w:t xml:space="preserve"> «Хоровое пение (академическое)»</w:t>
      </w:r>
      <w:r w:rsidRPr="0087309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87309E">
        <w:rPr>
          <w:rFonts w:ascii="Times New Roman" w:hAnsi="Times New Roman" w:cs="Times New Roman"/>
          <w:sz w:val="28"/>
          <w:szCs w:val="28"/>
        </w:rPr>
        <w:t>ольное п</w:t>
      </w:r>
      <w:r>
        <w:rPr>
          <w:rFonts w:ascii="Times New Roman" w:hAnsi="Times New Roman" w:cs="Times New Roman"/>
          <w:sz w:val="28"/>
          <w:szCs w:val="28"/>
        </w:rPr>
        <w:t>ение»;</w:t>
      </w:r>
      <w:r w:rsidRPr="0087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87309E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Pr="0087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7309E">
        <w:rPr>
          <w:rFonts w:ascii="Times New Roman" w:hAnsi="Times New Roman" w:cs="Times New Roman"/>
          <w:sz w:val="28"/>
          <w:szCs w:val="28"/>
        </w:rPr>
        <w:t>хореографического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«Хореографическое </w:t>
      </w:r>
      <w:r w:rsidR="00F6337C">
        <w:rPr>
          <w:rFonts w:ascii="Times New Roman" w:hAnsi="Times New Roman" w:cs="Times New Roman"/>
          <w:sz w:val="28"/>
          <w:szCs w:val="28"/>
        </w:rPr>
        <w:t>творчество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87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87309E">
        <w:rPr>
          <w:rFonts w:ascii="Times New Roman" w:hAnsi="Times New Roman" w:cs="Times New Roman"/>
          <w:sz w:val="28"/>
          <w:szCs w:val="28"/>
        </w:rPr>
        <w:t xml:space="preserve">общеразвивающие 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программы</w:t>
      </w:r>
      <w:r w:rsidRPr="0087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области </w:t>
      </w:r>
      <w:r w:rsidRPr="0087309E">
        <w:rPr>
          <w:rFonts w:ascii="Times New Roman" w:hAnsi="Times New Roman" w:cs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 w:cs="Times New Roman"/>
          <w:sz w:val="28"/>
          <w:szCs w:val="28"/>
        </w:rPr>
        <w:t xml:space="preserve"> «Основы изобразительного искусства и изготовление игрушки»</w:t>
      </w:r>
      <w:r w:rsidRPr="008730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szCs w:val="28"/>
        </w:rPr>
        <w:t xml:space="preserve">      </w:t>
      </w:r>
    </w:p>
    <w:p w:rsidR="00235AB5" w:rsidRDefault="00453D40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Из 2</w:t>
      </w:r>
      <w:r w:rsidR="003218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3218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7309E">
        <w:rPr>
          <w:rFonts w:ascii="Times New Roman" w:hAnsi="Times New Roman" w:cs="Times New Roman"/>
          <w:sz w:val="28"/>
          <w:szCs w:val="28"/>
        </w:rPr>
        <w:t xml:space="preserve"> </w:t>
      </w:r>
      <w:r w:rsidR="00235AB5">
        <w:rPr>
          <w:rFonts w:ascii="Times New Roman" w:hAnsi="Times New Roman" w:cs="Times New Roman"/>
          <w:sz w:val="28"/>
          <w:szCs w:val="28"/>
        </w:rPr>
        <w:t xml:space="preserve">3 </w:t>
      </w:r>
      <w:r w:rsidR="003218A7">
        <w:rPr>
          <w:rFonts w:ascii="Times New Roman" w:hAnsi="Times New Roman" w:cs="Times New Roman"/>
          <w:sz w:val="28"/>
          <w:szCs w:val="28"/>
        </w:rPr>
        <w:t xml:space="preserve">окончили школу с отличием: </w:t>
      </w:r>
      <w:r w:rsidR="00235AB5">
        <w:rPr>
          <w:rFonts w:ascii="Times New Roman" w:hAnsi="Times New Roman" w:cs="Times New Roman"/>
          <w:sz w:val="28"/>
          <w:szCs w:val="28"/>
        </w:rPr>
        <w:t>Красильников Максим (класс «Гитара»), Кравцова Дарина, Бобров Вячеслав (класс «ИЗО»).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9E">
        <w:rPr>
          <w:rFonts w:ascii="Times New Roman" w:hAnsi="Times New Roman" w:cs="Times New Roman"/>
          <w:sz w:val="28"/>
          <w:szCs w:val="28"/>
        </w:rPr>
        <w:t>выпускник</w:t>
      </w:r>
      <w:r w:rsidR="00235A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9E">
        <w:rPr>
          <w:rFonts w:ascii="Times New Roman" w:hAnsi="Times New Roman" w:cs="Times New Roman"/>
          <w:sz w:val="28"/>
          <w:szCs w:val="28"/>
        </w:rPr>
        <w:t xml:space="preserve"> – на 4 и </w:t>
      </w:r>
      <w:r>
        <w:rPr>
          <w:rFonts w:ascii="Times New Roman" w:hAnsi="Times New Roman" w:cs="Times New Roman"/>
          <w:sz w:val="28"/>
          <w:szCs w:val="28"/>
        </w:rPr>
        <w:t xml:space="preserve">5.  Двое  выпускников </w:t>
      </w:r>
      <w:r w:rsidR="00235AB5">
        <w:rPr>
          <w:rFonts w:ascii="Times New Roman" w:hAnsi="Times New Roman" w:cs="Times New Roman"/>
          <w:sz w:val="28"/>
          <w:szCs w:val="28"/>
        </w:rPr>
        <w:t xml:space="preserve">Кравцова Дарина, Бобров Вячеслав </w:t>
      </w:r>
      <w:r>
        <w:rPr>
          <w:rFonts w:ascii="Times New Roman" w:hAnsi="Times New Roman" w:cs="Times New Roman"/>
          <w:sz w:val="28"/>
          <w:szCs w:val="28"/>
        </w:rPr>
        <w:t>закончили</w:t>
      </w:r>
      <w:r w:rsidRPr="0087309E">
        <w:rPr>
          <w:rFonts w:ascii="Times New Roman" w:hAnsi="Times New Roman" w:cs="Times New Roman"/>
          <w:sz w:val="28"/>
          <w:szCs w:val="28"/>
        </w:rPr>
        <w:t xml:space="preserve"> обучение по дополнительным предпрофессиональным программам «Живопись»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D40" w:rsidRPr="0087309E" w:rsidRDefault="00235AB5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53D40">
        <w:rPr>
          <w:rFonts w:ascii="Times New Roman" w:hAnsi="Times New Roman" w:cs="Times New Roman"/>
          <w:sz w:val="28"/>
          <w:szCs w:val="28"/>
        </w:rPr>
        <w:t>Сохранность контингента по ДПОП «Живопись» - 20 %.</w:t>
      </w:r>
    </w:p>
    <w:p w:rsidR="00453D40" w:rsidRPr="00235AB5" w:rsidRDefault="00235AB5" w:rsidP="00235A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53D40" w:rsidRPr="00235AB5">
        <w:rPr>
          <w:rFonts w:ascii="Times New Roman" w:hAnsi="Times New Roman" w:cs="Times New Roman"/>
          <w:sz w:val="28"/>
          <w:szCs w:val="28"/>
        </w:rPr>
        <w:t xml:space="preserve">Качественная успеваемость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3D40" w:rsidRPr="00235AB5">
        <w:rPr>
          <w:rFonts w:ascii="Times New Roman" w:hAnsi="Times New Roman" w:cs="Times New Roman"/>
          <w:sz w:val="28"/>
          <w:szCs w:val="28"/>
        </w:rPr>
        <w:t xml:space="preserve"> 90,8 %</w:t>
      </w:r>
    </w:p>
    <w:p w:rsidR="00235AB5" w:rsidRDefault="00235AB5" w:rsidP="00235A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53D40">
        <w:rPr>
          <w:rFonts w:ascii="Times New Roman" w:hAnsi="Times New Roman" w:cs="Times New Roman"/>
          <w:sz w:val="28"/>
          <w:szCs w:val="28"/>
        </w:rPr>
        <w:t xml:space="preserve">Количественная успеваемость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D40">
        <w:rPr>
          <w:rFonts w:ascii="Times New Roman" w:hAnsi="Times New Roman" w:cs="Times New Roman"/>
          <w:sz w:val="28"/>
          <w:szCs w:val="28"/>
        </w:rPr>
        <w:t>100</w:t>
      </w:r>
      <w:r w:rsidR="00453D40" w:rsidRPr="0087309E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453D40" w:rsidRPr="00235AB5" w:rsidRDefault="00235AB5" w:rsidP="00235AB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453D40" w:rsidRPr="00235AB5">
        <w:rPr>
          <w:rFonts w:ascii="Times New Roman" w:hAnsi="Times New Roman" w:cs="Times New Roman"/>
          <w:sz w:val="28"/>
          <w:szCs w:val="28"/>
        </w:rPr>
        <w:t xml:space="preserve">Отсев учащихся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53D40" w:rsidRPr="00235AB5">
        <w:rPr>
          <w:rFonts w:ascii="Times New Roman" w:hAnsi="Times New Roman" w:cs="Times New Roman"/>
          <w:sz w:val="28"/>
          <w:szCs w:val="28"/>
        </w:rPr>
        <w:t xml:space="preserve"> 10,2 %</w:t>
      </w:r>
    </w:p>
    <w:p w:rsidR="00453D40" w:rsidRPr="0087309E" w:rsidRDefault="00453D40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7309E">
        <w:rPr>
          <w:rFonts w:ascii="Times New Roman" w:hAnsi="Times New Roman" w:cs="Times New Roman"/>
          <w:sz w:val="28"/>
          <w:szCs w:val="28"/>
        </w:rPr>
        <w:t>В классах изобразительного искусства в качестве средств текущего контроля успеваемости использовались просмотры</w:t>
      </w:r>
      <w:r>
        <w:rPr>
          <w:rFonts w:ascii="Times New Roman" w:hAnsi="Times New Roman" w:cs="Times New Roman"/>
          <w:sz w:val="28"/>
          <w:szCs w:val="28"/>
        </w:rPr>
        <w:t xml:space="preserve"> учебно-творческих работ.   В 202</w:t>
      </w:r>
      <w:r w:rsidR="004761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7613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9E">
        <w:rPr>
          <w:rFonts w:ascii="Times New Roman" w:hAnsi="Times New Roman" w:cs="Times New Roman"/>
          <w:sz w:val="28"/>
          <w:szCs w:val="28"/>
        </w:rPr>
        <w:t xml:space="preserve"> г. в  1 класс по ДПОП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AB5">
        <w:rPr>
          <w:rFonts w:ascii="Times New Roman" w:hAnsi="Times New Roman" w:cs="Times New Roman"/>
          <w:sz w:val="28"/>
          <w:szCs w:val="28"/>
        </w:rPr>
        <w:t xml:space="preserve">«Живопись» </w:t>
      </w:r>
      <w:r w:rsidRPr="0087309E">
        <w:rPr>
          <w:rFonts w:ascii="Times New Roman" w:hAnsi="Times New Roman" w:cs="Times New Roman"/>
          <w:sz w:val="28"/>
          <w:szCs w:val="28"/>
        </w:rPr>
        <w:t xml:space="preserve"> (5 летний срок обучения) были при</w:t>
      </w:r>
      <w:r>
        <w:rPr>
          <w:rFonts w:ascii="Times New Roman" w:hAnsi="Times New Roman" w:cs="Times New Roman"/>
          <w:sz w:val="28"/>
          <w:szCs w:val="28"/>
        </w:rPr>
        <w:t xml:space="preserve">няты </w:t>
      </w:r>
      <w:r w:rsidR="00235AB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9E">
        <w:rPr>
          <w:rFonts w:ascii="Times New Roman" w:hAnsi="Times New Roman" w:cs="Times New Roman"/>
          <w:sz w:val="28"/>
          <w:szCs w:val="28"/>
        </w:rPr>
        <w:t xml:space="preserve">человек, </w:t>
      </w:r>
      <w:r w:rsidR="0010538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10538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 </w:t>
      </w:r>
      <w:r w:rsidR="00105385" w:rsidRPr="0087309E">
        <w:rPr>
          <w:rFonts w:ascii="Times New Roman" w:hAnsi="Times New Roman" w:cs="Times New Roman"/>
          <w:sz w:val="28"/>
          <w:szCs w:val="28"/>
        </w:rPr>
        <w:t xml:space="preserve">(5 летний срок обучения) </w:t>
      </w:r>
      <w:r w:rsidR="00105385">
        <w:rPr>
          <w:rFonts w:ascii="Times New Roman" w:hAnsi="Times New Roman" w:cs="Times New Roman"/>
          <w:sz w:val="28"/>
          <w:szCs w:val="28"/>
        </w:rPr>
        <w:t xml:space="preserve">- 0 чел., </w:t>
      </w:r>
      <w:r w:rsidRPr="0087309E">
        <w:rPr>
          <w:rFonts w:ascii="Times New Roman" w:hAnsi="Times New Roman" w:cs="Times New Roman"/>
          <w:sz w:val="28"/>
          <w:szCs w:val="28"/>
        </w:rPr>
        <w:t xml:space="preserve">во втором классе на </w:t>
      </w:r>
      <w:r>
        <w:rPr>
          <w:rFonts w:ascii="Times New Roman" w:hAnsi="Times New Roman" w:cs="Times New Roman"/>
          <w:sz w:val="28"/>
          <w:szCs w:val="28"/>
        </w:rPr>
        <w:t xml:space="preserve">начало учебного года </w:t>
      </w:r>
      <w:r w:rsidR="00235AB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235AB5">
        <w:rPr>
          <w:rFonts w:ascii="Times New Roman" w:hAnsi="Times New Roman" w:cs="Times New Roman"/>
          <w:sz w:val="28"/>
          <w:szCs w:val="28"/>
        </w:rPr>
        <w:t xml:space="preserve"> «Живопись» </w:t>
      </w:r>
      <w:r>
        <w:rPr>
          <w:rFonts w:ascii="Times New Roman" w:hAnsi="Times New Roman" w:cs="Times New Roman"/>
          <w:sz w:val="28"/>
          <w:szCs w:val="28"/>
        </w:rPr>
        <w:t xml:space="preserve">обучались </w:t>
      </w:r>
      <w:r w:rsidR="00235AB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AB5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35AB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235AB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 - 3 чел.</w:t>
      </w:r>
      <w:r w:rsidR="00235AB5" w:rsidRPr="0087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третьем классе </w:t>
      </w:r>
      <w:r w:rsidR="0010538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105385">
        <w:rPr>
          <w:rFonts w:ascii="Times New Roman" w:hAnsi="Times New Roman" w:cs="Times New Roman"/>
          <w:sz w:val="28"/>
          <w:szCs w:val="28"/>
        </w:rPr>
        <w:t xml:space="preserve"> «Живопись» - 7 чел., «Духовые и ударные инструменты»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105385">
        <w:rPr>
          <w:rFonts w:ascii="Times New Roman" w:hAnsi="Times New Roman" w:cs="Times New Roman"/>
          <w:sz w:val="28"/>
          <w:szCs w:val="28"/>
        </w:rPr>
        <w:t>0 чел.</w:t>
      </w:r>
      <w:r w:rsidRPr="0087309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09E">
        <w:rPr>
          <w:rFonts w:ascii="Times New Roman" w:hAnsi="Times New Roman" w:cs="Times New Roman"/>
          <w:sz w:val="28"/>
          <w:szCs w:val="28"/>
        </w:rPr>
        <w:t xml:space="preserve"> в четвертом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5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10538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105385">
        <w:rPr>
          <w:rFonts w:ascii="Times New Roman" w:hAnsi="Times New Roman" w:cs="Times New Roman"/>
          <w:sz w:val="28"/>
          <w:szCs w:val="28"/>
        </w:rPr>
        <w:t xml:space="preserve"> «Живопись»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105385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учащихся, </w:t>
      </w:r>
      <w:r w:rsidR="0010538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10538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 -  0 чел.</w:t>
      </w:r>
      <w:r w:rsidR="00105385" w:rsidRPr="0087309E">
        <w:rPr>
          <w:rFonts w:ascii="Times New Roman" w:hAnsi="Times New Roman" w:cs="Times New Roman"/>
          <w:sz w:val="28"/>
          <w:szCs w:val="28"/>
        </w:rPr>
        <w:t>,</w:t>
      </w:r>
      <w:r w:rsidR="00105385">
        <w:rPr>
          <w:rFonts w:ascii="Times New Roman" w:hAnsi="Times New Roman" w:cs="Times New Roman"/>
          <w:sz w:val="28"/>
          <w:szCs w:val="28"/>
        </w:rPr>
        <w:t xml:space="preserve"> </w:t>
      </w:r>
      <w:r w:rsidR="00105385" w:rsidRPr="008730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5 </w:t>
      </w:r>
      <w:r w:rsidR="00105385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10538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105385">
        <w:rPr>
          <w:rFonts w:ascii="Times New Roman" w:hAnsi="Times New Roman" w:cs="Times New Roman"/>
          <w:sz w:val="28"/>
          <w:szCs w:val="28"/>
        </w:rPr>
        <w:t xml:space="preserve"> «Живопись»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1053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385">
        <w:rPr>
          <w:rFonts w:ascii="Times New Roman" w:hAnsi="Times New Roman" w:cs="Times New Roman"/>
          <w:sz w:val="28"/>
          <w:szCs w:val="28"/>
        </w:rPr>
        <w:t xml:space="preserve">чел., </w:t>
      </w:r>
      <w:r w:rsidR="00105385" w:rsidRPr="0087309E">
        <w:rPr>
          <w:rFonts w:ascii="Times New Roman" w:hAnsi="Times New Roman" w:cs="Times New Roman"/>
          <w:sz w:val="28"/>
          <w:szCs w:val="28"/>
        </w:rPr>
        <w:t>по ДПОП</w:t>
      </w:r>
      <w:r w:rsidR="00105385">
        <w:rPr>
          <w:rFonts w:ascii="Times New Roman" w:hAnsi="Times New Roman" w:cs="Times New Roman"/>
          <w:sz w:val="28"/>
          <w:szCs w:val="28"/>
        </w:rPr>
        <w:t xml:space="preserve"> «Духовые и ударные инструменты» -  0 чел</w:t>
      </w:r>
      <w:r w:rsidRPr="008730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40" w:rsidRPr="00EC29DB" w:rsidRDefault="00453D40" w:rsidP="00453D40">
      <w:pPr>
        <w:pStyle w:val="a3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84330">
        <w:rPr>
          <w:rFonts w:ascii="Times New Roman" w:hAnsi="Times New Roman" w:cs="Times New Roman"/>
          <w:sz w:val="28"/>
          <w:szCs w:val="28"/>
        </w:rPr>
        <w:t xml:space="preserve">В процессе обучения  преподавателями школы осуществляется контроль  уровня усвоения образовательной программы, оценивается по пятибалльной системе на зачётах, академических концертах, контрольных уроках, экзаменах. Формы и порядок проведения промежуточной аттестации определяются педагогическим советом школы. В конце учебного года выставляются годовые оценки. </w:t>
      </w:r>
      <w:r>
        <w:rPr>
          <w:rFonts w:ascii="Times New Roman" w:hAnsi="Times New Roman" w:cs="Times New Roman"/>
          <w:sz w:val="28"/>
          <w:szCs w:val="28"/>
        </w:rPr>
        <w:t xml:space="preserve">Обучающиеся, освоившие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образовательные </w:t>
      </w:r>
      <w:r w:rsidRPr="00784330">
        <w:rPr>
          <w:rFonts w:ascii="Times New Roman" w:hAnsi="Times New Roman" w:cs="Times New Roman"/>
          <w:sz w:val="28"/>
          <w:szCs w:val="28"/>
        </w:rPr>
        <w:t xml:space="preserve"> программы в полном объёме, переводятся в следующий  класс.</w:t>
      </w:r>
    </w:p>
    <w:p w:rsidR="00453D40" w:rsidRDefault="00453D40" w:rsidP="00115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C29DB">
        <w:rPr>
          <w:rFonts w:ascii="Times New Roman" w:hAnsi="Times New Roman" w:cs="Times New Roman"/>
          <w:sz w:val="28"/>
          <w:szCs w:val="28"/>
        </w:rPr>
        <w:t>Итоговая аттестация осуществляется в соответствии с положением об итоговой аттестации выпускников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40" w:rsidRDefault="00453D40" w:rsidP="00115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Итоговая аттестация выпускника является обязательной и осуществляется после освоения образовательной программы в полном объеме.</w:t>
      </w:r>
    </w:p>
    <w:p w:rsidR="00453D40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Учащиеся заканчивают ДШИ в возрасте 11-12 лет, что соответствует 5-7 класс</w:t>
      </w:r>
      <w:r w:rsidR="0047613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школе, поэтому поступают в профильные учебные заведения очень мало выпускников.</w:t>
      </w:r>
    </w:p>
    <w:p w:rsidR="00453D40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202</w:t>
      </w:r>
      <w:r w:rsidR="004761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учащи</w:t>
      </w:r>
      <w:r w:rsidR="0047613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ся преподавателя Материкина В.П. </w:t>
      </w:r>
      <w:r w:rsidR="004761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134">
        <w:rPr>
          <w:rFonts w:ascii="Times New Roman" w:hAnsi="Times New Roman" w:cs="Times New Roman"/>
          <w:sz w:val="28"/>
          <w:szCs w:val="28"/>
        </w:rPr>
        <w:t>Шумейко Савелий</w:t>
      </w:r>
      <w:r>
        <w:rPr>
          <w:rFonts w:ascii="Times New Roman" w:hAnsi="Times New Roman" w:cs="Times New Roman"/>
          <w:sz w:val="28"/>
          <w:szCs w:val="28"/>
        </w:rPr>
        <w:t xml:space="preserve">  поступил в </w:t>
      </w:r>
      <w:r w:rsidRPr="003D453D">
        <w:rPr>
          <w:rFonts w:ascii="Times New Roman" w:hAnsi="Times New Roman" w:cs="Times New Roman"/>
          <w:sz w:val="28"/>
          <w:szCs w:val="28"/>
          <w:shd w:val="clear" w:color="auto" w:fill="FFFFFF"/>
        </w:rPr>
        <w:t>Алтайский государственный </w:t>
      </w:r>
      <w:r w:rsidRPr="003D453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музыкальный колледж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</w:t>
      </w:r>
      <w:r w:rsidRPr="003D45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ДООП Музыкальный инструмент «Труба»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7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преподавателя Гвоздевой Е.Н. – Дарина </w:t>
      </w:r>
      <w:r w:rsidR="00202D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Кравцова</w:t>
      </w:r>
      <w:r w:rsidR="0047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поступила в АГИК на отделение «Дизайн», Вячеслав Бобров поступил в Бийский педагогический колледж на «Художественно-графическое»</w:t>
      </w:r>
      <w:r w:rsidR="00476134" w:rsidRPr="00476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61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отделение.</w:t>
      </w:r>
    </w:p>
    <w:p w:rsidR="00453D40" w:rsidRDefault="00453D40" w:rsidP="003218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9D2">
        <w:rPr>
          <w:rFonts w:ascii="Times New Roman" w:hAnsi="Times New Roman" w:cs="Times New Roman"/>
          <w:b/>
          <w:sz w:val="28"/>
          <w:szCs w:val="28"/>
        </w:rPr>
        <w:t>Конкурсно-фестивальная</w:t>
      </w:r>
      <w:r>
        <w:rPr>
          <w:rFonts w:ascii="Times New Roman" w:hAnsi="Times New Roman" w:cs="Times New Roman"/>
          <w:b/>
          <w:sz w:val="28"/>
          <w:szCs w:val="28"/>
        </w:rPr>
        <w:t>, концертно-выставочная</w:t>
      </w:r>
      <w:r w:rsidRPr="003729D2">
        <w:rPr>
          <w:rFonts w:ascii="Times New Roman" w:hAnsi="Times New Roman" w:cs="Times New Roman"/>
          <w:b/>
          <w:sz w:val="28"/>
          <w:szCs w:val="28"/>
        </w:rPr>
        <w:t xml:space="preserve"> деятельность</w:t>
      </w:r>
    </w:p>
    <w:p w:rsidR="00453D40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0" w:right="-22"/>
        <w:jc w:val="center"/>
        <w:rPr>
          <w:b/>
          <w:szCs w:val="28"/>
        </w:rPr>
      </w:pPr>
      <w:r>
        <w:rPr>
          <w:b/>
          <w:szCs w:val="28"/>
        </w:rPr>
        <w:t>Результаты участия в значимых региональных, межрегиональных, всероссийских, международных конкурсах:</w:t>
      </w:r>
    </w:p>
    <w:p w:rsidR="00453D40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0" w:right="-22"/>
        <w:jc w:val="center"/>
        <w:rPr>
          <w:b/>
          <w:szCs w:val="28"/>
        </w:rPr>
      </w:pPr>
    </w:p>
    <w:tbl>
      <w:tblPr>
        <w:tblStyle w:val="ab"/>
        <w:tblW w:w="0" w:type="auto"/>
        <w:tblLook w:val="04A0"/>
      </w:tblPr>
      <w:tblGrid>
        <w:gridCol w:w="817"/>
        <w:gridCol w:w="6237"/>
        <w:gridCol w:w="2517"/>
      </w:tblGrid>
      <w:tr w:rsidR="00453D40" w:rsidTr="00B16AAE">
        <w:tc>
          <w:tcPr>
            <w:tcW w:w="817" w:type="dxa"/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№ п/п</w:t>
            </w:r>
          </w:p>
        </w:tc>
        <w:tc>
          <w:tcPr>
            <w:tcW w:w="6237" w:type="dxa"/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конкурса, сроки и место проведения</w:t>
            </w:r>
          </w:p>
        </w:tc>
        <w:tc>
          <w:tcPr>
            <w:tcW w:w="2517" w:type="dxa"/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Результат конкурса (лауреат, дипломант)</w:t>
            </w:r>
          </w:p>
        </w:tc>
      </w:tr>
      <w:tr w:rsidR="00453D40" w:rsidTr="00B16AAE">
        <w:trPr>
          <w:trHeight w:val="3690"/>
        </w:trPr>
        <w:tc>
          <w:tcPr>
            <w:tcW w:w="817" w:type="dxa"/>
            <w:tcBorders>
              <w:bottom w:val="single" w:sz="4" w:space="0" w:color="auto"/>
            </w:tcBorders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3D40" w:rsidRPr="00806749" w:rsidRDefault="00202D09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III межрегиональный конкурс исполнителей на духовых и ударных инструментах им. А.А. Тренкеншу, </w:t>
            </w:r>
            <w:r w:rsidR="00453D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D40" w:rsidRPr="00806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– 02</w:t>
            </w:r>
            <w:r w:rsidR="00453D40" w:rsidRPr="008067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53D40" w:rsidRPr="0080674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53D40" w:rsidRPr="008067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453D40" w:rsidRPr="008067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3D40" w:rsidRPr="00806749">
              <w:rPr>
                <w:rFonts w:ascii="Times New Roman" w:hAnsi="Times New Roman" w:cs="Times New Roman"/>
                <w:sz w:val="28"/>
                <w:szCs w:val="28"/>
              </w:rPr>
              <w:t>Барнаул</w:t>
            </w:r>
          </w:p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</w:p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</w:p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</w:p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</w:p>
          <w:p w:rsidR="00453D40" w:rsidRPr="004118F7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53D40" w:rsidRPr="00202D09" w:rsidRDefault="00202D09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szCs w:val="28"/>
              </w:rPr>
            </w:pPr>
            <w:r>
              <w:rPr>
                <w:szCs w:val="28"/>
              </w:rPr>
              <w:t xml:space="preserve">Материкин Стас – </w:t>
            </w:r>
            <w:r w:rsidRPr="00202D09">
              <w:rPr>
                <w:b/>
                <w:szCs w:val="28"/>
              </w:rPr>
              <w:t xml:space="preserve">Диплом </w:t>
            </w:r>
            <w:r>
              <w:rPr>
                <w:b/>
                <w:szCs w:val="28"/>
              </w:rPr>
              <w:t>Лауреата II сте</w:t>
            </w:r>
            <w:r w:rsidRPr="00202D09">
              <w:rPr>
                <w:b/>
                <w:szCs w:val="28"/>
              </w:rPr>
              <w:t>пени</w:t>
            </w:r>
          </w:p>
          <w:p w:rsidR="00453D40" w:rsidRDefault="00202D09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  <w:tr w:rsidR="00453D40" w:rsidTr="00B16AAE">
        <w:trPr>
          <w:trHeight w:val="3690"/>
        </w:trPr>
        <w:tc>
          <w:tcPr>
            <w:tcW w:w="817" w:type="dxa"/>
            <w:tcBorders>
              <w:bottom w:val="single" w:sz="4" w:space="0" w:color="auto"/>
            </w:tcBorders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02D09" w:rsidRDefault="00202D09" w:rsidP="0020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D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02D09">
              <w:rPr>
                <w:rFonts w:ascii="Times New Roman" w:hAnsi="Times New Roman" w:cs="Times New Roman"/>
                <w:sz w:val="28"/>
                <w:szCs w:val="28"/>
              </w:rPr>
              <w:t xml:space="preserve">  ОТКРЫТЫЙ РАЙОННЫЙ КОНКУРС ДЕТСКОГО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2D09">
              <w:rPr>
                <w:rFonts w:ascii="Times New Roman" w:hAnsi="Times New Roman" w:cs="Times New Roman"/>
                <w:sz w:val="28"/>
                <w:szCs w:val="28"/>
              </w:rPr>
              <w:t>«Чтоб сделать мир добрее»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D09" w:rsidRPr="00202D09" w:rsidRDefault="00202D09" w:rsidP="0020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D09">
              <w:rPr>
                <w:rFonts w:ascii="Times New Roman" w:hAnsi="Times New Roman" w:cs="Times New Roman"/>
                <w:sz w:val="28"/>
                <w:szCs w:val="28"/>
              </w:rPr>
              <w:t>с. Жилино Первомайский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,15 июня 2024 г.</w:t>
            </w:r>
          </w:p>
          <w:p w:rsidR="00202D09" w:rsidRPr="00202D09" w:rsidRDefault="00202D09" w:rsidP="0020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2D09" w:rsidRPr="00202D09" w:rsidRDefault="00202D09" w:rsidP="00202D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40" w:rsidRPr="001E5C79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53D40" w:rsidRDefault="00202D09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>
              <w:rPr>
                <w:szCs w:val="28"/>
              </w:rPr>
              <w:t xml:space="preserve"> </w:t>
            </w:r>
            <w:r w:rsidR="003218A7">
              <w:rPr>
                <w:szCs w:val="28"/>
              </w:rPr>
              <w:t xml:space="preserve">Шмалько Лиза – </w:t>
            </w:r>
            <w:r w:rsidR="003218A7" w:rsidRPr="003218A7">
              <w:rPr>
                <w:b/>
                <w:szCs w:val="28"/>
              </w:rPr>
              <w:t>Лауреат 1 ст.</w:t>
            </w:r>
          </w:p>
          <w:p w:rsidR="003218A7" w:rsidRDefault="003218A7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>
              <w:rPr>
                <w:szCs w:val="28"/>
              </w:rPr>
              <w:t xml:space="preserve">Уржумова Полина – </w:t>
            </w:r>
            <w:r w:rsidRPr="003218A7">
              <w:rPr>
                <w:b/>
                <w:szCs w:val="28"/>
              </w:rPr>
              <w:t>Лауреат 2 ст.</w:t>
            </w:r>
          </w:p>
          <w:p w:rsidR="003218A7" w:rsidRDefault="003218A7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 w:rsidRPr="003218A7">
              <w:rPr>
                <w:szCs w:val="28"/>
              </w:rPr>
              <w:t>Черемисина Василиса</w:t>
            </w:r>
            <w:r>
              <w:rPr>
                <w:b/>
                <w:szCs w:val="28"/>
              </w:rPr>
              <w:t xml:space="preserve"> –</w:t>
            </w:r>
          </w:p>
          <w:p w:rsidR="003218A7" w:rsidRDefault="003218A7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 w:rsidRPr="003218A7">
              <w:rPr>
                <w:b/>
                <w:szCs w:val="28"/>
              </w:rPr>
              <w:t>Лауреат 2 ст.</w:t>
            </w:r>
          </w:p>
          <w:p w:rsidR="003218A7" w:rsidRDefault="003218A7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szCs w:val="28"/>
              </w:rPr>
            </w:pPr>
            <w:r>
              <w:rPr>
                <w:szCs w:val="28"/>
              </w:rPr>
              <w:t>Панова Вика –</w:t>
            </w:r>
          </w:p>
          <w:p w:rsidR="003218A7" w:rsidRDefault="003218A7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 w:rsidRPr="003218A7">
              <w:rPr>
                <w:b/>
                <w:szCs w:val="28"/>
              </w:rPr>
              <w:t>Лауреат 2 ст.</w:t>
            </w:r>
          </w:p>
          <w:p w:rsidR="00115A64" w:rsidRDefault="00115A64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szCs w:val="28"/>
              </w:rPr>
            </w:pPr>
            <w:r>
              <w:rPr>
                <w:szCs w:val="28"/>
              </w:rPr>
              <w:t>Уржумов Никита –</w:t>
            </w:r>
          </w:p>
          <w:p w:rsidR="00115A64" w:rsidRDefault="00115A64" w:rsidP="00115A64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 w:rsidRPr="003218A7">
              <w:rPr>
                <w:b/>
                <w:szCs w:val="28"/>
              </w:rPr>
              <w:t xml:space="preserve">Лауреат </w:t>
            </w:r>
            <w:r>
              <w:rPr>
                <w:b/>
                <w:szCs w:val="28"/>
              </w:rPr>
              <w:t>3</w:t>
            </w:r>
            <w:r w:rsidRPr="003218A7">
              <w:rPr>
                <w:b/>
                <w:szCs w:val="28"/>
              </w:rPr>
              <w:t xml:space="preserve"> ст.</w:t>
            </w:r>
          </w:p>
          <w:p w:rsidR="00115A64" w:rsidRDefault="00115A64" w:rsidP="00115A64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szCs w:val="28"/>
              </w:rPr>
            </w:pPr>
            <w:r>
              <w:rPr>
                <w:szCs w:val="28"/>
              </w:rPr>
              <w:t>Лукьянова Ира-</w:t>
            </w:r>
          </w:p>
          <w:p w:rsidR="00115A64" w:rsidRPr="00115A64" w:rsidRDefault="00115A64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rPr>
                <w:b/>
                <w:szCs w:val="28"/>
              </w:rPr>
            </w:pPr>
            <w:r w:rsidRPr="003218A7">
              <w:rPr>
                <w:b/>
                <w:szCs w:val="28"/>
              </w:rPr>
              <w:t xml:space="preserve">Лауреат </w:t>
            </w:r>
            <w:r>
              <w:rPr>
                <w:b/>
                <w:szCs w:val="28"/>
              </w:rPr>
              <w:t>3</w:t>
            </w:r>
            <w:r w:rsidRPr="003218A7">
              <w:rPr>
                <w:b/>
                <w:szCs w:val="28"/>
              </w:rPr>
              <w:t xml:space="preserve"> ст.</w:t>
            </w:r>
          </w:p>
        </w:tc>
      </w:tr>
      <w:tr w:rsidR="00453D40" w:rsidTr="00B16AAE">
        <w:trPr>
          <w:trHeight w:val="3690"/>
        </w:trPr>
        <w:tc>
          <w:tcPr>
            <w:tcW w:w="817" w:type="dxa"/>
            <w:tcBorders>
              <w:bottom w:val="single" w:sz="4" w:space="0" w:color="auto"/>
            </w:tcBorders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3D40" w:rsidRDefault="00115A64" w:rsidP="00115A64">
            <w:pPr>
              <w:widowContro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5A64">
              <w:rPr>
                <w:rFonts w:ascii="Times New Roman" w:hAnsi="Times New Roman" w:cs="Times New Roman"/>
                <w:bCs/>
                <w:sz w:val="28"/>
                <w:szCs w:val="28"/>
              </w:rPr>
              <w:t>Зональн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ый конкурс</w:t>
            </w:r>
            <w:r w:rsidRPr="00115A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изобразительного творчества «Цветик-СЕМЬИцветик»</w:t>
            </w:r>
          </w:p>
          <w:p w:rsidR="00115A64" w:rsidRDefault="00115A64" w:rsidP="00115A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5A64">
              <w:rPr>
                <w:rFonts w:ascii="Times New Roman" w:hAnsi="Times New Roman" w:cs="Times New Roman"/>
                <w:sz w:val="28"/>
                <w:szCs w:val="28"/>
              </w:rPr>
              <w:t>МБУ ДО «Детской художественной школе № 2 г. Барнаула»</w:t>
            </w:r>
          </w:p>
          <w:p w:rsidR="00115A64" w:rsidRPr="00115A64" w:rsidRDefault="00115A64" w:rsidP="00115A64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 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16AAE" w:rsidRPr="00B16AAE" w:rsidRDefault="00B16AAE" w:rsidP="00B16AA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AAE">
              <w:rPr>
                <w:rFonts w:ascii="Times New Roman" w:hAnsi="Times New Roman" w:cs="Times New Roman"/>
                <w:sz w:val="28"/>
                <w:szCs w:val="28"/>
              </w:rPr>
              <w:t>Ступарь Наташа –</w:t>
            </w:r>
            <w:r w:rsidRPr="00B16AA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ст.</w:t>
            </w:r>
          </w:p>
          <w:p w:rsidR="00115A64" w:rsidRPr="00B16AAE" w:rsidRDefault="00115A64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AAE">
              <w:rPr>
                <w:rFonts w:ascii="Times New Roman" w:hAnsi="Times New Roman" w:cs="Times New Roman"/>
                <w:sz w:val="28"/>
                <w:szCs w:val="28"/>
              </w:rPr>
              <w:t>Шмалько Лиза –</w:t>
            </w:r>
          </w:p>
          <w:p w:rsidR="00453D40" w:rsidRPr="00115A64" w:rsidRDefault="00453D40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A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5A64" w:rsidRPr="00B16AA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ст.</w:t>
            </w:r>
          </w:p>
        </w:tc>
      </w:tr>
      <w:tr w:rsidR="00453D40" w:rsidTr="00B16AAE">
        <w:trPr>
          <w:trHeight w:val="3690"/>
        </w:trPr>
        <w:tc>
          <w:tcPr>
            <w:tcW w:w="817" w:type="dxa"/>
            <w:tcBorders>
              <w:bottom w:val="single" w:sz="4" w:space="0" w:color="auto"/>
            </w:tcBorders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53D40" w:rsidRPr="00B16AAE" w:rsidRDefault="00B16AAE" w:rsidP="00453D40">
            <w:pPr>
              <w:widowControl w:val="0"/>
              <w:spacing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IX Региональный конкурс вокалистов «Русский романс XIX века»</w:t>
            </w:r>
          </w:p>
          <w:p w:rsidR="00453D40" w:rsidRPr="00806749" w:rsidRDefault="00453D40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6749">
              <w:rPr>
                <w:rFonts w:ascii="Times New Roman" w:hAnsi="Times New Roman" w:cs="Times New Roman"/>
                <w:sz w:val="28"/>
                <w:szCs w:val="28"/>
              </w:rPr>
              <w:t>г.Барнаул</w:t>
            </w:r>
          </w:p>
          <w:p w:rsidR="00453D40" w:rsidRPr="00806749" w:rsidRDefault="00B16AAE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 апреля 2024 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453D40" w:rsidRPr="00B16AAE" w:rsidRDefault="00B16AAE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6AAE">
              <w:rPr>
                <w:rFonts w:ascii="Times New Roman" w:hAnsi="Times New Roman" w:cs="Times New Roman"/>
                <w:sz w:val="28"/>
                <w:szCs w:val="28"/>
              </w:rPr>
              <w:t>Кофанова Даша –</w:t>
            </w:r>
          </w:p>
          <w:p w:rsidR="00B16AAE" w:rsidRPr="00B16AAE" w:rsidRDefault="00B16AAE" w:rsidP="00453D40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A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ст.</w:t>
            </w:r>
          </w:p>
        </w:tc>
      </w:tr>
      <w:tr w:rsidR="00B16AAE" w:rsidTr="00B16AAE">
        <w:trPr>
          <w:trHeight w:val="3690"/>
        </w:trPr>
        <w:tc>
          <w:tcPr>
            <w:tcW w:w="817" w:type="dxa"/>
            <w:tcBorders>
              <w:bottom w:val="single" w:sz="4" w:space="0" w:color="auto"/>
            </w:tcBorders>
          </w:tcPr>
          <w:p w:rsidR="00B16AAE" w:rsidRDefault="00B16AAE" w:rsidP="00453D40">
            <w:pPr>
              <w:pStyle w:val="aa"/>
              <w:tabs>
                <w:tab w:val="left" w:pos="709"/>
                <w:tab w:val="left" w:pos="851"/>
              </w:tabs>
              <w:spacing w:before="0"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B16AAE" w:rsidRDefault="00B16AAE" w:rsidP="00453D40">
            <w:pPr>
              <w:widowControl w:val="0"/>
              <w:spacing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  <w:lang w:val="en-US"/>
              </w:rPr>
              <w:t>XXXIV</w:t>
            </w:r>
            <w:r w:rsidRPr="00B16A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краевой смотр «Юные дарования Алтая»</w:t>
            </w:r>
          </w:p>
          <w:p w:rsidR="00B16AAE" w:rsidRDefault="00B16AAE" w:rsidP="00453D40">
            <w:pPr>
              <w:widowControl w:val="0"/>
              <w:spacing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г. Барнаул</w:t>
            </w:r>
          </w:p>
          <w:p w:rsidR="00B16AAE" w:rsidRPr="00B16AAE" w:rsidRDefault="00B16AAE" w:rsidP="00453D40">
            <w:pPr>
              <w:widowControl w:val="0"/>
              <w:spacing w:line="240" w:lineRule="exact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апрель 2024 г.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B16AAE" w:rsidRDefault="00B16AAE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Материкин Стас</w:t>
            </w:r>
          </w:p>
          <w:p w:rsidR="00B16AAE" w:rsidRPr="00B16AAE" w:rsidRDefault="00B16AAE" w:rsidP="00453D4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16AAE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 3 ст.</w:t>
            </w:r>
          </w:p>
        </w:tc>
      </w:tr>
      <w:tr w:rsidR="00453D40" w:rsidTr="00B16AAE">
        <w:trPr>
          <w:trHeight w:val="48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453D40" w:rsidRDefault="00453D40" w:rsidP="00453D40">
            <w:pPr>
              <w:pStyle w:val="aa"/>
              <w:tabs>
                <w:tab w:val="left" w:pos="709"/>
                <w:tab w:val="left" w:pos="851"/>
              </w:tabs>
              <w:spacing w:line="240" w:lineRule="auto"/>
              <w:ind w:left="0" w:right="-22"/>
              <w:jc w:val="center"/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453D40" w:rsidRPr="00184FCE" w:rsidRDefault="00453D40" w:rsidP="00453D40">
            <w:pPr>
              <w:pStyle w:val="aa"/>
              <w:tabs>
                <w:tab w:val="left" w:pos="709"/>
                <w:tab w:val="left" w:pos="851"/>
              </w:tabs>
              <w:spacing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Итого:        Дипломантов        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53D40" w:rsidRDefault="00B16AAE" w:rsidP="00453D40">
            <w:pPr>
              <w:pStyle w:val="aa"/>
              <w:tabs>
                <w:tab w:val="left" w:pos="709"/>
                <w:tab w:val="left" w:pos="851"/>
              </w:tabs>
              <w:spacing w:line="240" w:lineRule="auto"/>
              <w:ind w:left="0" w:right="-22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</w:tbl>
    <w:p w:rsidR="00453D40" w:rsidRPr="0074461F" w:rsidRDefault="00453D40" w:rsidP="00453D40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40" w:rsidRPr="00E66E8E" w:rsidRDefault="00453D40" w:rsidP="00453D40">
      <w:pPr>
        <w:pStyle w:val="aa"/>
        <w:spacing w:before="0" w:line="240" w:lineRule="auto"/>
        <w:ind w:left="360" w:right="0"/>
        <w:jc w:val="both"/>
        <w:rPr>
          <w:szCs w:val="28"/>
        </w:rPr>
      </w:pPr>
      <w:r>
        <w:rPr>
          <w:szCs w:val="28"/>
        </w:rPr>
        <w:t xml:space="preserve">         В течение 202</w:t>
      </w:r>
      <w:r w:rsidR="004D793C">
        <w:rPr>
          <w:szCs w:val="28"/>
        </w:rPr>
        <w:t>4</w:t>
      </w:r>
      <w:r>
        <w:rPr>
          <w:szCs w:val="28"/>
        </w:rPr>
        <w:t xml:space="preserve"> </w:t>
      </w:r>
      <w:r w:rsidRPr="00E66E8E">
        <w:rPr>
          <w:szCs w:val="28"/>
        </w:rPr>
        <w:t xml:space="preserve"> года  детской школой</w:t>
      </w:r>
      <w:r>
        <w:rPr>
          <w:szCs w:val="28"/>
        </w:rPr>
        <w:t xml:space="preserve"> искусств     было проведено  </w:t>
      </w:r>
      <w:r w:rsidR="004D793C">
        <w:rPr>
          <w:szCs w:val="28"/>
        </w:rPr>
        <w:t>29</w:t>
      </w:r>
      <w:r>
        <w:rPr>
          <w:szCs w:val="28"/>
        </w:rPr>
        <w:t xml:space="preserve"> мероприятий </w:t>
      </w:r>
      <w:r w:rsidRPr="00E66E8E">
        <w:rPr>
          <w:szCs w:val="28"/>
        </w:rPr>
        <w:t xml:space="preserve"> и </w:t>
      </w:r>
      <w:r w:rsidR="004D793C">
        <w:rPr>
          <w:szCs w:val="28"/>
        </w:rPr>
        <w:t xml:space="preserve">было </w:t>
      </w:r>
      <w:r w:rsidRPr="00E66E8E">
        <w:rPr>
          <w:szCs w:val="28"/>
        </w:rPr>
        <w:t>приня</w:t>
      </w:r>
      <w:r w:rsidR="004D793C">
        <w:rPr>
          <w:szCs w:val="28"/>
        </w:rPr>
        <w:t>то</w:t>
      </w:r>
      <w:r w:rsidRPr="00E66E8E">
        <w:rPr>
          <w:szCs w:val="28"/>
        </w:rPr>
        <w:t xml:space="preserve"> участие   в</w:t>
      </w:r>
      <w:r w:rsidR="004D793C">
        <w:rPr>
          <w:szCs w:val="28"/>
        </w:rPr>
        <w:t xml:space="preserve"> </w:t>
      </w:r>
      <w:r w:rsidR="00B657C0">
        <w:rPr>
          <w:szCs w:val="28"/>
        </w:rPr>
        <w:t>19</w:t>
      </w:r>
      <w:r w:rsidRPr="00E66E8E">
        <w:rPr>
          <w:szCs w:val="28"/>
        </w:rPr>
        <w:t xml:space="preserve"> </w:t>
      </w:r>
      <w:r>
        <w:rPr>
          <w:szCs w:val="28"/>
        </w:rPr>
        <w:t xml:space="preserve">                                                                                                     </w:t>
      </w:r>
      <w:r w:rsidRPr="00E66E8E">
        <w:rPr>
          <w:szCs w:val="28"/>
        </w:rPr>
        <w:t xml:space="preserve">  мероприятиях, проводимых районным домом культуры, районной библиотекой, общеобразовательными школами.</w:t>
      </w:r>
    </w:p>
    <w:p w:rsidR="00453D40" w:rsidRPr="00E66E8E" w:rsidRDefault="00453D40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E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66E8E">
        <w:rPr>
          <w:rFonts w:ascii="Times New Roman" w:hAnsi="Times New Roman" w:cs="Times New Roman"/>
          <w:sz w:val="28"/>
          <w:szCs w:val="28"/>
        </w:rPr>
        <w:t>В ДШИ действуют постоянные творческие коллективы:</w:t>
      </w:r>
    </w:p>
    <w:p w:rsidR="00453D40" w:rsidRPr="00B869A5" w:rsidRDefault="00453D40" w:rsidP="00453D40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66E8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66E8E">
        <w:rPr>
          <w:rFonts w:ascii="Times New Roman" w:hAnsi="Times New Roman" w:cs="Times New Roman"/>
          <w:sz w:val="28"/>
          <w:szCs w:val="28"/>
        </w:rPr>
        <w:t>Народный духовой оркестр (рук. А.А.Мыскин), народный вокальный ансамб</w:t>
      </w:r>
      <w:r>
        <w:rPr>
          <w:rFonts w:ascii="Times New Roman" w:hAnsi="Times New Roman" w:cs="Times New Roman"/>
          <w:sz w:val="28"/>
          <w:szCs w:val="28"/>
        </w:rPr>
        <w:t>ль «Расеюшка» (рук. Т.А.Комарова</w:t>
      </w:r>
      <w:r w:rsidRPr="00E66E8E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ансамбль народных инструментов (рук. Т.А. Комарова),  </w:t>
      </w:r>
      <w:r w:rsidRPr="00E66E8E">
        <w:rPr>
          <w:rFonts w:ascii="Times New Roman" w:hAnsi="Times New Roman" w:cs="Times New Roman"/>
          <w:sz w:val="28"/>
          <w:szCs w:val="28"/>
        </w:rPr>
        <w:t>танцевальный ансам</w:t>
      </w:r>
      <w:r>
        <w:rPr>
          <w:rFonts w:ascii="Times New Roman" w:hAnsi="Times New Roman" w:cs="Times New Roman"/>
          <w:sz w:val="28"/>
          <w:szCs w:val="28"/>
        </w:rPr>
        <w:t>бль «Импульс» (рук. Е.Ю.Шередеко</w:t>
      </w:r>
      <w:r w:rsidRPr="00E66E8E">
        <w:rPr>
          <w:rFonts w:ascii="Times New Roman" w:hAnsi="Times New Roman" w:cs="Times New Roman"/>
          <w:sz w:val="28"/>
          <w:szCs w:val="28"/>
        </w:rPr>
        <w:t>)</w:t>
      </w:r>
      <w:r w:rsidR="00B657C0">
        <w:rPr>
          <w:rFonts w:ascii="Times New Roman" w:hAnsi="Times New Roman" w:cs="Times New Roman"/>
          <w:sz w:val="28"/>
          <w:szCs w:val="28"/>
        </w:rPr>
        <w:t>,   вокальные ансамбли «Камертончик» и «Апрель»</w:t>
      </w:r>
      <w:r w:rsidRPr="00E66E8E">
        <w:rPr>
          <w:rFonts w:ascii="Times New Roman" w:hAnsi="Times New Roman" w:cs="Times New Roman"/>
          <w:sz w:val="28"/>
          <w:szCs w:val="28"/>
        </w:rPr>
        <w:t xml:space="preserve"> (рук. Жданова Н.С</w:t>
      </w:r>
      <w:r w:rsidR="00B657C0">
        <w:rPr>
          <w:rFonts w:ascii="Times New Roman" w:hAnsi="Times New Roman" w:cs="Times New Roman"/>
          <w:sz w:val="28"/>
          <w:szCs w:val="28"/>
        </w:rPr>
        <w:t>.</w:t>
      </w:r>
      <w:r w:rsidRPr="00E66E8E">
        <w:rPr>
          <w:rFonts w:ascii="Times New Roman" w:hAnsi="Times New Roman" w:cs="Times New Roman"/>
          <w:sz w:val="28"/>
          <w:szCs w:val="28"/>
        </w:rPr>
        <w:t>).</w:t>
      </w:r>
    </w:p>
    <w:p w:rsidR="00453D40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360" w:right="-22"/>
        <w:jc w:val="both"/>
        <w:rPr>
          <w:szCs w:val="28"/>
        </w:rPr>
      </w:pPr>
      <w:r>
        <w:rPr>
          <w:szCs w:val="28"/>
        </w:rPr>
        <w:t xml:space="preserve">         ДШИ традиционно проводит мероприятия,  посвященные Международному дню музыки, Дню матери. </w:t>
      </w:r>
      <w:r w:rsidR="00B657C0">
        <w:rPr>
          <w:szCs w:val="28"/>
        </w:rPr>
        <w:t xml:space="preserve">В октябре 2024 г. провели мероприятие «Посвящение в первоклассники». </w:t>
      </w:r>
      <w:r>
        <w:rPr>
          <w:szCs w:val="28"/>
        </w:rPr>
        <w:t xml:space="preserve">Преподаватели </w:t>
      </w:r>
      <w:r w:rsidR="00B657C0">
        <w:rPr>
          <w:szCs w:val="28"/>
        </w:rPr>
        <w:t xml:space="preserve">и учащиеся </w:t>
      </w:r>
      <w:r>
        <w:rPr>
          <w:szCs w:val="28"/>
        </w:rPr>
        <w:t>проводят концерты для родителей по классам.</w:t>
      </w:r>
    </w:p>
    <w:p w:rsidR="00453D40" w:rsidRPr="00B657C0" w:rsidRDefault="00453D40" w:rsidP="00B65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Учащиеся классов изобразительного искусства принимают активное участие в конкурсах и выставках в ДШИ.</w:t>
      </w:r>
      <w:r w:rsidR="00B657C0" w:rsidRPr="00B65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40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 w:rsidRPr="00DB08F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   Организация учебного процесса в МБУДО «Усть-Калманская ДШИ» соответствует требованиям действующих нормативно-правовых документов. Учащиеся и преподаватели ведут активную концертную деятельность</w:t>
      </w:r>
      <w:r w:rsidR="00B657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Минус </w:t>
      </w:r>
      <w:r w:rsidR="003B1184">
        <w:rPr>
          <w:rFonts w:ascii="Times New Roman" w:hAnsi="Times New Roman" w:cs="Times New Roman"/>
          <w:sz w:val="28"/>
          <w:szCs w:val="28"/>
        </w:rPr>
        <w:t>-</w:t>
      </w:r>
      <w:r w:rsidR="00B657C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низк</w:t>
      </w:r>
      <w:r w:rsidR="00B657C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сохранност</w:t>
      </w:r>
      <w:r w:rsidR="00B657C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контингента по дополнительн</w:t>
      </w:r>
      <w:r w:rsidR="00B657C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предпрофессиональн</w:t>
      </w:r>
      <w:r w:rsidR="00B657C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657C0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«Живопись»</w:t>
      </w:r>
      <w:r w:rsidR="00B657C0">
        <w:rPr>
          <w:rFonts w:ascii="Times New Roman" w:hAnsi="Times New Roman" w:cs="Times New Roman"/>
          <w:sz w:val="28"/>
          <w:szCs w:val="28"/>
        </w:rPr>
        <w:t xml:space="preserve"> и «Духовые и ударные инструменты»</w:t>
      </w:r>
      <w:r>
        <w:rPr>
          <w:rFonts w:ascii="Times New Roman" w:hAnsi="Times New Roman" w:cs="Times New Roman"/>
          <w:sz w:val="28"/>
          <w:szCs w:val="28"/>
        </w:rPr>
        <w:t>, недостаточное количество обучающихся принимает участие в конкурсах и фестивалях</w:t>
      </w:r>
      <w:r w:rsidR="00B657C0">
        <w:rPr>
          <w:rFonts w:ascii="Times New Roman" w:hAnsi="Times New Roman" w:cs="Times New Roman"/>
          <w:sz w:val="28"/>
          <w:szCs w:val="28"/>
        </w:rPr>
        <w:t xml:space="preserve"> регионального уровня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57C0" w:rsidRDefault="00B657C0" w:rsidP="00453D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Pr="001A427A" w:rsidRDefault="00453D40" w:rsidP="0045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29D2">
        <w:rPr>
          <w:rFonts w:ascii="Times New Roman" w:hAnsi="Times New Roman" w:cs="Times New Roman"/>
          <w:b/>
          <w:sz w:val="28"/>
          <w:szCs w:val="28"/>
        </w:rPr>
        <w:t>Востребованность выпукников:</w:t>
      </w:r>
    </w:p>
    <w:p w:rsidR="00453D40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В МБУДО «Усть-Калманская ДШИ»  требуются преподаватели фортепиано, баяна, </w:t>
      </w:r>
      <w:r w:rsidR="00B657C0">
        <w:rPr>
          <w:rFonts w:ascii="Times New Roman" w:hAnsi="Times New Roman" w:cs="Times New Roman"/>
          <w:sz w:val="28"/>
          <w:szCs w:val="28"/>
        </w:rPr>
        <w:t xml:space="preserve"> хореографии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53D40" w:rsidRDefault="00453D40" w:rsidP="00453D4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14A07">
        <w:rPr>
          <w:rFonts w:ascii="Times New Roman" w:hAnsi="Times New Roman" w:cs="Times New Roman"/>
          <w:b/>
          <w:sz w:val="28"/>
          <w:szCs w:val="28"/>
        </w:rPr>
        <w:t>Качество кадрового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53D40" w:rsidRPr="00114A07" w:rsidRDefault="00453D40" w:rsidP="00453D4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14A07">
        <w:rPr>
          <w:rFonts w:ascii="Times New Roman" w:eastAsia="Calibri" w:hAnsi="Times New Roman" w:cs="Times New Roman"/>
          <w:sz w:val="28"/>
          <w:szCs w:val="28"/>
        </w:rPr>
        <w:t>В Дет</w:t>
      </w:r>
      <w:r>
        <w:rPr>
          <w:rFonts w:ascii="Times New Roman" w:hAnsi="Times New Roman" w:cs="Times New Roman"/>
          <w:sz w:val="28"/>
          <w:szCs w:val="28"/>
        </w:rPr>
        <w:t xml:space="preserve">ской школе искусств работают </w:t>
      </w:r>
      <w:r w:rsidR="00B657C0">
        <w:rPr>
          <w:rFonts w:ascii="Times New Roman" w:hAnsi="Times New Roman" w:cs="Times New Roman"/>
          <w:sz w:val="28"/>
          <w:szCs w:val="28"/>
        </w:rPr>
        <w:t xml:space="preserve">11 преподавателей, из них </w:t>
      </w:r>
      <w:r w:rsidR="00BB1A1C">
        <w:rPr>
          <w:rFonts w:ascii="Times New Roman" w:hAnsi="Times New Roman" w:cs="Times New Roman"/>
          <w:sz w:val="28"/>
          <w:szCs w:val="28"/>
        </w:rPr>
        <w:t>9</w:t>
      </w:r>
      <w:r w:rsidRPr="00114A07">
        <w:rPr>
          <w:rFonts w:ascii="Times New Roman" w:eastAsia="Calibri" w:hAnsi="Times New Roman" w:cs="Times New Roman"/>
          <w:sz w:val="28"/>
          <w:szCs w:val="28"/>
        </w:rPr>
        <w:t xml:space="preserve"> чело</w:t>
      </w:r>
      <w:r>
        <w:rPr>
          <w:rFonts w:ascii="Times New Roman" w:hAnsi="Times New Roman" w:cs="Times New Roman"/>
          <w:sz w:val="28"/>
          <w:szCs w:val="28"/>
        </w:rPr>
        <w:t xml:space="preserve">век – это основные работники, </w:t>
      </w:r>
      <w:r w:rsidR="00BB1A1C">
        <w:rPr>
          <w:rFonts w:ascii="Times New Roman" w:hAnsi="Times New Roman" w:cs="Times New Roman"/>
          <w:sz w:val="28"/>
          <w:szCs w:val="28"/>
        </w:rPr>
        <w:t>2 чел.</w:t>
      </w:r>
      <w:r>
        <w:rPr>
          <w:rFonts w:ascii="Times New Roman" w:hAnsi="Times New Roman" w:cs="Times New Roman"/>
          <w:sz w:val="28"/>
          <w:szCs w:val="28"/>
        </w:rPr>
        <w:t xml:space="preserve"> – внешни</w:t>
      </w:r>
      <w:r w:rsidR="00BB1A1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совместител</w:t>
      </w:r>
      <w:r w:rsidR="00BB1A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D40" w:rsidRPr="00DD3A82" w:rsidRDefault="00BB1A1C" w:rsidP="00453D4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="00453D40" w:rsidRPr="00114A07">
        <w:rPr>
          <w:rFonts w:ascii="Times New Roman" w:eastAsia="Calibri" w:hAnsi="Times New Roman" w:cs="Times New Roman"/>
          <w:sz w:val="28"/>
          <w:szCs w:val="28"/>
        </w:rPr>
        <w:t xml:space="preserve">% педагогических работников школы имеют высшее профессиональное образование. </w:t>
      </w:r>
      <w:r w:rsidR="00453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40" w:rsidRPr="00980F01" w:rsidRDefault="00453D40" w:rsidP="00453D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980F01">
        <w:rPr>
          <w:rFonts w:ascii="Times New Roman" w:hAnsi="Times New Roman"/>
          <w:b/>
          <w:sz w:val="28"/>
          <w:szCs w:val="28"/>
        </w:rPr>
        <w:t>Качество учебно-методического, библиотечно-информационного обеспечения</w:t>
      </w:r>
    </w:p>
    <w:p w:rsidR="00453D40" w:rsidRDefault="00453D40" w:rsidP="00453D40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453D40" w:rsidRPr="0034356A" w:rsidRDefault="00453D40" w:rsidP="00453D4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F429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AF4293">
        <w:rPr>
          <w:rFonts w:ascii="Times New Roman" w:hAnsi="Times New Roman"/>
          <w:sz w:val="28"/>
          <w:szCs w:val="28"/>
        </w:rPr>
        <w:t xml:space="preserve">Библиотечный фонд составляет </w:t>
      </w:r>
      <w:r w:rsidR="00BB1A1C">
        <w:rPr>
          <w:rFonts w:ascii="Times New Roman" w:hAnsi="Times New Roman"/>
          <w:sz w:val="28"/>
          <w:szCs w:val="28"/>
        </w:rPr>
        <w:t xml:space="preserve">свыше </w:t>
      </w:r>
      <w:r w:rsidRPr="00AF429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050 печатных  нотных сборников для классов фортепиано, гитары, духовых инстр</w:t>
      </w:r>
      <w:r w:rsidR="00BB1A1C">
        <w:rPr>
          <w:rFonts w:ascii="Times New Roman" w:hAnsi="Times New Roman"/>
          <w:sz w:val="28"/>
          <w:szCs w:val="28"/>
        </w:rPr>
        <w:t>ументов, вокальных произведений, у</w:t>
      </w:r>
      <w:r>
        <w:rPr>
          <w:rFonts w:ascii="Times New Roman" w:hAnsi="Times New Roman"/>
          <w:sz w:val="28"/>
          <w:szCs w:val="28"/>
        </w:rPr>
        <w:t xml:space="preserve">чебники по сольфеджио, </w:t>
      </w:r>
      <w:r w:rsidR="00BB1A1C">
        <w:rPr>
          <w:rFonts w:ascii="Times New Roman" w:hAnsi="Times New Roman"/>
          <w:sz w:val="28"/>
          <w:szCs w:val="28"/>
        </w:rPr>
        <w:t xml:space="preserve">музыкальной литературе, </w:t>
      </w:r>
      <w:r>
        <w:rPr>
          <w:rFonts w:ascii="Times New Roman" w:hAnsi="Times New Roman"/>
          <w:sz w:val="28"/>
          <w:szCs w:val="28"/>
        </w:rPr>
        <w:t xml:space="preserve">истории изобразительного искусства, композиции. </w:t>
      </w:r>
    </w:p>
    <w:p w:rsidR="00453D40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0" w:right="-22"/>
        <w:jc w:val="both"/>
        <w:rPr>
          <w:szCs w:val="28"/>
        </w:rPr>
      </w:pPr>
      <w:r>
        <w:rPr>
          <w:szCs w:val="28"/>
        </w:rPr>
        <w:t xml:space="preserve">            Использование в учебном процессе компьютерных технологий:   «Беседы об изобразительном искусстве», «История изобразительного искусства».</w:t>
      </w:r>
    </w:p>
    <w:p w:rsidR="00453D40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0" w:right="-22"/>
        <w:jc w:val="both"/>
        <w:rPr>
          <w:szCs w:val="28"/>
        </w:rPr>
      </w:pPr>
      <w:r>
        <w:rPr>
          <w:szCs w:val="28"/>
        </w:rPr>
        <w:t xml:space="preserve">       Учебно-методические комплекты с аудиоприложениям</w:t>
      </w:r>
      <w:r>
        <w:rPr>
          <w:b/>
          <w:szCs w:val="28"/>
        </w:rPr>
        <w:tab/>
      </w:r>
      <w:r>
        <w:rPr>
          <w:szCs w:val="28"/>
        </w:rPr>
        <w:t xml:space="preserve">и </w:t>
      </w:r>
      <w:r>
        <w:rPr>
          <w:szCs w:val="28"/>
          <w:lang w:val="en-US"/>
        </w:rPr>
        <w:t>DVD</w:t>
      </w:r>
      <w:r>
        <w:rPr>
          <w:szCs w:val="28"/>
        </w:rPr>
        <w:t>-диски используются на уроках музыкальной грамоты и музыкальной литературы.</w:t>
      </w:r>
    </w:p>
    <w:p w:rsidR="00453D40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0" w:right="-22"/>
        <w:jc w:val="both"/>
        <w:rPr>
          <w:szCs w:val="28"/>
        </w:rPr>
      </w:pPr>
      <w:r>
        <w:rPr>
          <w:szCs w:val="28"/>
        </w:rPr>
        <w:t xml:space="preserve">       </w:t>
      </w:r>
    </w:p>
    <w:p w:rsidR="00453D40" w:rsidRPr="003555E9" w:rsidRDefault="00453D40" w:rsidP="00453D40">
      <w:pPr>
        <w:pStyle w:val="aa"/>
        <w:tabs>
          <w:tab w:val="left" w:pos="709"/>
          <w:tab w:val="left" w:pos="851"/>
        </w:tabs>
        <w:spacing w:before="0" w:line="240" w:lineRule="auto"/>
        <w:ind w:left="0" w:right="-22"/>
        <w:jc w:val="both"/>
        <w:rPr>
          <w:b/>
          <w:szCs w:val="28"/>
        </w:rPr>
      </w:pPr>
      <w:r w:rsidRPr="003555E9">
        <w:rPr>
          <w:b/>
          <w:szCs w:val="28"/>
        </w:rPr>
        <w:t xml:space="preserve"> Материально-техническая база</w:t>
      </w:r>
    </w:p>
    <w:p w:rsidR="00453D40" w:rsidRPr="0074064D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Детская школа искусств </w:t>
      </w:r>
      <w:r w:rsidRPr="0074064D">
        <w:rPr>
          <w:rFonts w:ascii="Times New Roman" w:hAnsi="Times New Roman" w:cs="Times New Roman"/>
          <w:sz w:val="28"/>
          <w:szCs w:val="28"/>
        </w:rPr>
        <w:t xml:space="preserve">расположена в </w:t>
      </w:r>
      <w:r>
        <w:rPr>
          <w:rFonts w:ascii="Times New Roman" w:hAnsi="Times New Roman" w:cs="Times New Roman"/>
          <w:sz w:val="28"/>
          <w:szCs w:val="28"/>
        </w:rPr>
        <w:t>одном здании.</w:t>
      </w:r>
    </w:p>
    <w:p w:rsidR="00453D4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064D">
        <w:rPr>
          <w:rFonts w:ascii="Times New Roman" w:hAnsi="Times New Roman" w:cs="Times New Roman"/>
          <w:sz w:val="28"/>
          <w:szCs w:val="28"/>
        </w:rPr>
        <w:t xml:space="preserve">Общая площадь, занимаемая строением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3E3C">
        <w:rPr>
          <w:rFonts w:ascii="Times New Roman" w:eastAsia="Calibri" w:hAnsi="Times New Roman" w:cs="Times New Roman"/>
          <w:sz w:val="28"/>
          <w:szCs w:val="28"/>
        </w:rPr>
        <w:t>595,8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 м</w:t>
      </w:r>
      <w:r>
        <w:rPr>
          <w:rFonts w:ascii="Times New Roman" w:hAnsi="Times New Roman" w:cs="Times New Roman"/>
          <w:sz w:val="28"/>
          <w:szCs w:val="28"/>
        </w:rPr>
        <w:t xml:space="preserve">, в том числе учебных - </w:t>
      </w:r>
      <w:r w:rsidRPr="004B3E3C">
        <w:rPr>
          <w:rFonts w:ascii="Times New Roman" w:eastAsia="Calibri" w:hAnsi="Times New Roman" w:cs="Times New Roman"/>
          <w:sz w:val="28"/>
          <w:szCs w:val="28"/>
        </w:rPr>
        <w:t>417,6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кв м</w:t>
      </w:r>
      <w:r w:rsidRPr="0074064D">
        <w:rPr>
          <w:rFonts w:ascii="Times New Roman" w:hAnsi="Times New Roman" w:cs="Times New Roman"/>
          <w:sz w:val="28"/>
          <w:szCs w:val="28"/>
        </w:rPr>
        <w:t>.</w:t>
      </w:r>
    </w:p>
    <w:p w:rsidR="00453D40" w:rsidRDefault="00453D40" w:rsidP="00453D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используемые площади имеются разрешения органов государственного противопожарного надзора и государственного санитарно-эпидемиологического надзора.</w:t>
      </w:r>
    </w:p>
    <w:p w:rsidR="00453D40" w:rsidRDefault="00453D40" w:rsidP="00453D4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наращивание компьютерной базы с необходимым программным обеспечением, имеющаяся копировально-множительная аппаратура позволяет оперативно тиражировать учебно-методическую литературу.</w:t>
      </w:r>
    </w:p>
    <w:p w:rsidR="00453D40" w:rsidRPr="00737A54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ДШИ оснащен версией для слабовидящих.</w:t>
      </w:r>
    </w:p>
    <w:p w:rsidR="00453D40" w:rsidRPr="00E9688C" w:rsidRDefault="00453D40" w:rsidP="00453D40">
      <w:pPr>
        <w:shd w:val="clear" w:color="auto" w:fill="FFFFFF"/>
        <w:spacing w:after="0" w:line="341" w:lineRule="atLeast"/>
        <w:ind w:righ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укомплектована</w:t>
      </w:r>
      <w:r w:rsidRPr="0054230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5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 необходи</w:t>
      </w:r>
      <w:r w:rsidR="00BB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мыми музыкальными инструментами.</w:t>
      </w:r>
    </w:p>
    <w:p w:rsidR="00453D40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54C12">
        <w:rPr>
          <w:rFonts w:ascii="Times New Roman" w:hAnsi="Times New Roman" w:cs="Times New Roman"/>
          <w:sz w:val="28"/>
          <w:szCs w:val="28"/>
        </w:rPr>
        <w:t>Высокое качество образовательного процесса обеспечивается при помощи компьютеров, оргтехники, видеотехники (ноутбука,  DVD-плеера), музыкальной аппаратуры.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4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ДШИ имеется – 1 телевизор</w:t>
      </w:r>
      <w:r w:rsidRPr="007406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5 </w:t>
      </w:r>
      <w:r w:rsidRPr="00CD3B2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персональных </w:t>
      </w:r>
      <w:r w:rsidRPr="00CD3B2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t>компью</w:t>
      </w:r>
      <w:r w:rsidRPr="00CD3B2E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тер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из них подключено к интернету – 4, наличие интернетсайта – 1,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-1, ноутбук-1</w:t>
      </w:r>
      <w:r w:rsidRPr="007406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1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принтер</w:t>
      </w:r>
      <w:r w:rsidRPr="00301377">
        <w:rPr>
          <w:rFonts w:ascii="Times New Roman" w:hAnsi="Times New Roman" w:cs="Times New Roman"/>
          <w:sz w:val="28"/>
          <w:szCs w:val="28"/>
        </w:rPr>
        <w:t xml:space="preserve"> - 5</w:t>
      </w:r>
      <w:r w:rsidRPr="0074064D">
        <w:rPr>
          <w:rFonts w:ascii="Times New Roman" w:hAnsi="Times New Roman" w:cs="Times New Roman"/>
          <w:sz w:val="28"/>
          <w:szCs w:val="28"/>
        </w:rPr>
        <w:t xml:space="preserve">, 1 цифровой фотоаппарат,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064D">
        <w:rPr>
          <w:rFonts w:ascii="Times New Roman" w:hAnsi="Times New Roman" w:cs="Times New Roman"/>
          <w:sz w:val="28"/>
          <w:szCs w:val="28"/>
        </w:rPr>
        <w:t>микше</w:t>
      </w:r>
      <w:r>
        <w:rPr>
          <w:rFonts w:ascii="Times New Roman" w:hAnsi="Times New Roman" w:cs="Times New Roman"/>
          <w:sz w:val="28"/>
          <w:szCs w:val="28"/>
        </w:rPr>
        <w:t>рский пульт для актового зала</w:t>
      </w:r>
      <w:r w:rsidRPr="00301377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,  4 микрофона, 1 синтезатор, 2 магнитолы, 2 магнитофона, мультимедийный проектор, экран настенный, экран переносной,  3 радиомикрофона.</w:t>
      </w:r>
    </w:p>
    <w:p w:rsidR="00453D40" w:rsidRDefault="00453D40" w:rsidP="00453D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участия творческих коллективов в конкурсных и концертных мероприятиях приобретены концертные сценические костюмы и обувь.</w:t>
      </w:r>
    </w:p>
    <w:p w:rsidR="00453D40" w:rsidRPr="00D56F74" w:rsidRDefault="00453D40" w:rsidP="00453D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423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 оснащены мебелью, соответствующей СанПину, обеспечены учебно-наглядными пособиями, техническими средствами обучения.</w:t>
      </w:r>
    </w:p>
    <w:p w:rsidR="00453D40" w:rsidRDefault="00453D40" w:rsidP="00453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учебного процесса испол</w:t>
      </w:r>
      <w:r w:rsidR="00BB1A1C">
        <w:rPr>
          <w:sz w:val="28"/>
          <w:szCs w:val="28"/>
        </w:rPr>
        <w:t>ьзуются 9 оборудованных кабинетов</w:t>
      </w:r>
      <w:r>
        <w:rPr>
          <w:sz w:val="28"/>
          <w:szCs w:val="28"/>
        </w:rPr>
        <w:t xml:space="preserve">. </w:t>
      </w:r>
    </w:p>
    <w:p w:rsidR="00453D40" w:rsidRDefault="00453D40" w:rsidP="00453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ДШИ располагает  помещением   для  хранения методического фонда и сценических костюмов для вокальных и хореографических коллективов ДШИ. </w:t>
      </w:r>
    </w:p>
    <w:p w:rsidR="00453D40" w:rsidRDefault="00453D40" w:rsidP="00453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37A54">
        <w:rPr>
          <w:sz w:val="28"/>
          <w:szCs w:val="28"/>
        </w:rPr>
        <w:t>Отделение изобразительного искусства</w:t>
      </w:r>
      <w:r>
        <w:rPr>
          <w:sz w:val="28"/>
          <w:szCs w:val="28"/>
        </w:rPr>
        <w:t xml:space="preserve"> располагается в классах с хорошим натюрмортным и методическим фондами. Образовательный процесс обеспечен необходимыми гипсовыми пособиями для рисования: </w:t>
      </w:r>
    </w:p>
    <w:p w:rsidR="00453D40" w:rsidRDefault="00453D40" w:rsidP="00453D4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A709E">
        <w:rPr>
          <w:sz w:val="28"/>
          <w:szCs w:val="28"/>
        </w:rPr>
        <w:t>ипс «Глаз», «Капитель», «Нос</w:t>
      </w:r>
      <w:r>
        <w:rPr>
          <w:sz w:val="28"/>
          <w:szCs w:val="28"/>
        </w:rPr>
        <w:t>, губы</w:t>
      </w:r>
      <w:r w:rsidRPr="00AA709E">
        <w:rPr>
          <w:sz w:val="28"/>
          <w:szCs w:val="28"/>
        </w:rPr>
        <w:t>», «Ухо», бюст Горького,</w:t>
      </w:r>
      <w:r>
        <w:rPr>
          <w:sz w:val="28"/>
          <w:szCs w:val="28"/>
        </w:rPr>
        <w:t xml:space="preserve"> бюст «Венеры Милосской», розетки,</w:t>
      </w:r>
      <w:r w:rsidRPr="00AA709E">
        <w:rPr>
          <w:sz w:val="28"/>
          <w:szCs w:val="28"/>
        </w:rPr>
        <w:t xml:space="preserve"> </w:t>
      </w:r>
      <w:r>
        <w:rPr>
          <w:sz w:val="28"/>
          <w:szCs w:val="28"/>
        </w:rPr>
        <w:t>маска «Давида», макет кисти, макет фигуры человека,</w:t>
      </w:r>
    </w:p>
    <w:p w:rsidR="00453D40" w:rsidRDefault="00453D40" w:rsidP="00453D40">
      <w:pPr>
        <w:pStyle w:val="Default"/>
        <w:jc w:val="both"/>
        <w:rPr>
          <w:sz w:val="28"/>
          <w:szCs w:val="28"/>
        </w:rPr>
      </w:pPr>
      <w:r w:rsidRPr="00AA709E">
        <w:rPr>
          <w:sz w:val="28"/>
          <w:szCs w:val="28"/>
        </w:rPr>
        <w:t>муляжи «овощи»,</w:t>
      </w:r>
      <w:r>
        <w:rPr>
          <w:sz w:val="28"/>
          <w:szCs w:val="28"/>
        </w:rPr>
        <w:t xml:space="preserve"> «фрукты», чучела птиц, а так же магнитно-меловой доской.</w:t>
      </w:r>
    </w:p>
    <w:p w:rsidR="00453D40" w:rsidRPr="00AA709E" w:rsidRDefault="00453D40" w:rsidP="00453D40">
      <w:pPr>
        <w:pStyle w:val="Default"/>
        <w:jc w:val="both"/>
        <w:rPr>
          <w:sz w:val="28"/>
          <w:szCs w:val="28"/>
        </w:rPr>
      </w:pPr>
    </w:p>
    <w:p w:rsidR="00453D40" w:rsidRDefault="00453D40" w:rsidP="00453D40">
      <w:pPr>
        <w:pStyle w:val="Default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830"/>
        <w:gridCol w:w="4741"/>
      </w:tblGrid>
      <w:tr w:rsidR="00453D40" w:rsidTr="00453D40">
        <w:tc>
          <w:tcPr>
            <w:tcW w:w="9571" w:type="dxa"/>
            <w:gridSpan w:val="2"/>
          </w:tcPr>
          <w:p w:rsidR="00453D40" w:rsidRPr="00BE1BD3" w:rsidRDefault="00453D40" w:rsidP="00453D4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BE1BD3">
              <w:rPr>
                <w:b/>
                <w:sz w:val="28"/>
                <w:szCs w:val="28"/>
              </w:rPr>
              <w:t xml:space="preserve">Наименование оборудованных учебных кабинетов с перечнем основного </w:t>
            </w:r>
          </w:p>
          <w:p w:rsidR="00453D40" w:rsidRDefault="00453D40" w:rsidP="00453D40">
            <w:pPr>
              <w:jc w:val="center"/>
              <w:rPr>
                <w:sz w:val="28"/>
                <w:szCs w:val="28"/>
              </w:rPr>
            </w:pPr>
            <w:r w:rsidRPr="00BE1BD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оборудования</w:t>
            </w:r>
          </w:p>
        </w:tc>
      </w:tr>
      <w:tr w:rsidR="00453D40" w:rsidTr="00453D40">
        <w:tc>
          <w:tcPr>
            <w:tcW w:w="4830" w:type="dxa"/>
            <w:tcBorders>
              <w:right w:val="single" w:sz="4" w:space="0" w:color="auto"/>
            </w:tcBorders>
          </w:tcPr>
          <w:p w:rsidR="00453D40" w:rsidRPr="001034F9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классу </w:t>
            </w:r>
            <w:r w:rsidRPr="001034F9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(3):</w:t>
            </w:r>
          </w:p>
          <w:p w:rsidR="00453D40" w:rsidRDefault="00453D40" w:rsidP="00453D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Доска  – 2 </w:t>
            </w:r>
          </w:p>
          <w:p w:rsidR="00453D40" w:rsidRDefault="00453D40" w:rsidP="00453D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Мольберты – 25 </w:t>
            </w:r>
          </w:p>
          <w:p w:rsidR="00453D40" w:rsidRDefault="00453D40" w:rsidP="00453D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Набор гипсовых геометрических фигур </w:t>
            </w:r>
          </w:p>
          <w:p w:rsidR="00453D40" w:rsidRDefault="00453D40" w:rsidP="00453D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Натюрмортный фонд (муляжи, драпировки) </w:t>
            </w:r>
          </w:p>
          <w:p w:rsidR="00453D40" w:rsidRDefault="00453D40" w:rsidP="00453D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Подиумы – 5 </w:t>
            </w:r>
          </w:p>
          <w:p w:rsidR="00453D40" w:rsidRDefault="00453D40" w:rsidP="00453D4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Гипсы – 5 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 w:rsidRPr="001034F9">
              <w:rPr>
                <w:rFonts w:ascii="Times New Roman" w:hAnsi="Times New Roman" w:cs="Times New Roman"/>
              </w:rPr>
              <w:t xml:space="preserve">Муляжи овощей, фруктов 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Специальная литература, методический материал</w:t>
            </w:r>
          </w:p>
          <w:p w:rsidR="00453D40" w:rsidRPr="001034F9" w:rsidRDefault="00453D40" w:rsidP="00453D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Столы, стулья</w:t>
            </w: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классу </w:t>
            </w:r>
            <w:r w:rsidRPr="001034F9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теоретических дисциплин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(1):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Доска – 1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Цифровое пианино – 1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Магнитофон – 1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Пианино – 1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Портреты композиторов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Наглядные пособия по теоретическим дисциплинам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Фонохрестоматия 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Столы, стулья</w:t>
            </w:r>
          </w:p>
          <w:p w:rsidR="00453D40" w:rsidRPr="001034F9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Компьютер</w:t>
            </w:r>
          </w:p>
        </w:tc>
      </w:tr>
      <w:tr w:rsidR="00453D40" w:rsidTr="00453D40">
        <w:tc>
          <w:tcPr>
            <w:tcW w:w="4830" w:type="dxa"/>
            <w:tcBorders>
              <w:right w:val="single" w:sz="4" w:space="0" w:color="auto"/>
            </w:tcBorders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классу фортепиано (1):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Цифровое пианино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Портреты композиторов – классиков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Нотно-методический материал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Столы, стулья</w:t>
            </w:r>
          </w:p>
          <w:p w:rsidR="00453D40" w:rsidRPr="001034F9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вокально-хорового класса (</w:t>
            </w:r>
            <w:r w:rsidR="00BB1A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Рояль -1</w:t>
            </w:r>
          </w:p>
          <w:p w:rsidR="00453D40" w:rsidRDefault="00BB1A1C" w:rsidP="00453D40">
            <w:pPr>
              <w:rPr>
                <w:rFonts w:ascii="Times New Roman" w:hAnsi="Times New Roman" w:cs="Times New Roman"/>
              </w:rPr>
            </w:pPr>
            <w:r w:rsidRPr="00034555">
              <w:rPr>
                <w:rFonts w:ascii="Times New Roman" w:hAnsi="Times New Roman" w:cs="Times New Roman"/>
              </w:rPr>
              <w:t>Цифровое</w:t>
            </w:r>
            <w:r>
              <w:rPr>
                <w:rFonts w:ascii="Times New Roman" w:hAnsi="Times New Roman" w:cs="Times New Roman"/>
              </w:rPr>
              <w:t xml:space="preserve"> п</w:t>
            </w:r>
            <w:r w:rsidR="00453D40">
              <w:rPr>
                <w:rFonts w:ascii="Times New Roman" w:hAnsi="Times New Roman" w:cs="Times New Roman"/>
              </w:rPr>
              <w:t>ианино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– 2</w:t>
            </w: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Магнитофон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Видеотека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Нотно-методический материал </w:t>
            </w:r>
          </w:p>
          <w:p w:rsidR="00453D40" w:rsidRPr="00034555" w:rsidRDefault="00BB1A1C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</w:t>
            </w:r>
            <w:r w:rsidR="00453D40">
              <w:rPr>
                <w:rFonts w:ascii="Times New Roman" w:hAnsi="Times New Roman" w:cs="Times New Roman"/>
              </w:rPr>
              <w:t>, стулья</w:t>
            </w:r>
          </w:p>
        </w:tc>
      </w:tr>
      <w:tr w:rsidR="00453D40" w:rsidTr="00453D40">
        <w:tc>
          <w:tcPr>
            <w:tcW w:w="4830" w:type="dxa"/>
            <w:tcBorders>
              <w:right w:val="single" w:sz="4" w:space="0" w:color="auto"/>
            </w:tcBorders>
          </w:tcPr>
          <w:p w:rsidR="00453D40" w:rsidRDefault="00453D40" w:rsidP="0045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39E">
              <w:rPr>
                <w:rFonts w:ascii="Times New Roman" w:hAnsi="Times New Roman" w:cs="Times New Roman"/>
                <w:sz w:val="24"/>
                <w:szCs w:val="24"/>
              </w:rPr>
              <w:t>Пианино – 2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Звуковая аппаратура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Микшерский пульт</w:t>
            </w:r>
          </w:p>
          <w:p w:rsidR="00453D40" w:rsidRPr="004F239E" w:rsidRDefault="00453D40" w:rsidP="00453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Микрофоны, радиомикрофоны -7 </w:t>
            </w:r>
          </w:p>
          <w:p w:rsidR="00453D40" w:rsidRPr="006B0C23" w:rsidRDefault="00453D40" w:rsidP="00453D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3D40" w:rsidRPr="00034555" w:rsidRDefault="00453D40" w:rsidP="00453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по классу хореографии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(1):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Магнитола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Зеркала, станки</w:t>
            </w:r>
          </w:p>
          <w:p w:rsidR="00453D40" w:rsidRPr="00FD67BE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Активная колонка</w:t>
            </w:r>
          </w:p>
        </w:tc>
      </w:tr>
      <w:tr w:rsidR="00453D40" w:rsidTr="00453D40">
        <w:tc>
          <w:tcPr>
            <w:tcW w:w="4830" w:type="dxa"/>
            <w:tcBorders>
              <w:right w:val="single" w:sz="4" w:space="0" w:color="auto"/>
            </w:tcBorders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духовых инструментов (1):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Духовые инструменты - 19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Пульты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Ноты </w:t>
            </w:r>
          </w:p>
          <w:p w:rsidR="00453D40" w:rsidRPr="0036601D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Столы, стулья</w:t>
            </w:r>
          </w:p>
          <w:p w:rsidR="00453D40" w:rsidRPr="00FD67BE" w:rsidRDefault="00453D40" w:rsidP="00453D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41" w:type="dxa"/>
            <w:tcBorders>
              <w:left w:val="single" w:sz="4" w:space="0" w:color="auto"/>
            </w:tcBorders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1D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по классу гитары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(1):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Гитара – 5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-1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Принтер – 1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Пульты</w:t>
            </w:r>
          </w:p>
          <w:p w:rsidR="00453D40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Нотно-методический материал</w:t>
            </w:r>
          </w:p>
          <w:p w:rsidR="00453D40" w:rsidRPr="0036601D" w:rsidRDefault="00453D40" w:rsidP="00453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Столы, стулья</w:t>
            </w:r>
          </w:p>
        </w:tc>
      </w:tr>
    </w:tbl>
    <w:p w:rsidR="00453D40" w:rsidRDefault="00453D40" w:rsidP="00453D40">
      <w:pPr>
        <w:shd w:val="clear" w:color="auto" w:fill="FFFFFF"/>
        <w:spacing w:before="195" w:after="195" w:line="341" w:lineRule="atLeast"/>
        <w:ind w:right="75"/>
        <w:jc w:val="both"/>
      </w:pPr>
    </w:p>
    <w:p w:rsidR="00453D40" w:rsidRDefault="00453D40" w:rsidP="00BB1A1C">
      <w:pPr>
        <w:shd w:val="clear" w:color="auto" w:fill="FFFFFF"/>
        <w:spacing w:before="195" w:after="0" w:line="240" w:lineRule="auto"/>
        <w:ind w:right="75"/>
        <w:jc w:val="center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b/>
          <w:bCs/>
          <w:color w:val="000000"/>
          <w:sz w:val="28"/>
          <w:szCs w:val="28"/>
          <w:lang w:eastAsia="ru-RU"/>
        </w:rPr>
        <w:t>Функционирование внутренней системы оценки качества образования.</w:t>
      </w:r>
    </w:p>
    <w:p w:rsidR="00453D40" w:rsidRPr="00BB1A1C" w:rsidRDefault="00453D40" w:rsidP="003608FD">
      <w:pPr>
        <w:shd w:val="clear" w:color="auto" w:fill="FFFFFF"/>
        <w:spacing w:before="195" w:after="0" w:line="240" w:lineRule="auto"/>
        <w:ind w:left="75" w:right="75"/>
        <w:jc w:val="center"/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</w:pPr>
      <w:r w:rsidRPr="00BB1A1C"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  <w:t>Эффективность внутриш</w:t>
      </w:r>
      <w:r w:rsidR="003608FD"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  <w:t xml:space="preserve">кольного контроля и руководства </w:t>
      </w:r>
      <w:r w:rsidRPr="00BB1A1C"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  <w:t>Учреждением</w:t>
      </w:r>
      <w:r w:rsidR="00BB1A1C" w:rsidRPr="00BB1A1C"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  <w:t>.</w:t>
      </w:r>
    </w:p>
    <w:p w:rsidR="00453D40" w:rsidRDefault="00453D40" w:rsidP="00BB1A1C">
      <w:pPr>
        <w:shd w:val="clear" w:color="auto" w:fill="FFFFFF"/>
        <w:spacing w:before="195" w:after="0" w:line="341" w:lineRule="atLeast"/>
        <w:ind w:left="75" w:right="75"/>
        <w:jc w:val="both"/>
        <w:rPr>
          <w:rFonts w:ascii="TimesNewRomanPS-BoldMT" w:eastAsia="TimesNewRomanPS-BoldMT" w:hAnsi="TimesNewRomanPS-BoldMT" w:cs="TimesNewRomanPS-BoldMT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 xml:space="preserve">         В 202</w:t>
      </w:r>
      <w:r w:rsidR="00BB1A1C"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4</w:t>
      </w: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 xml:space="preserve"> учебном году администрацией Учреждения были определены содержание, объём, источники информации, по обеспечению стабильного функционирования Учреждения и успешной реализации образовательных программ.</w:t>
      </w:r>
    </w:p>
    <w:p w:rsidR="00453D40" w:rsidRPr="008664EC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TimesNewRomanPS-BoldMT" w:eastAsia="TimesNewRomanPS-BoldMT" w:hAnsi="TimesNewRomanPS-BoldMT" w:cs="TimesNewRomanPS-BoldMT"/>
          <w:color w:val="000000"/>
          <w:sz w:val="28"/>
          <w:szCs w:val="28"/>
          <w:lang w:eastAsia="ru-RU"/>
        </w:rPr>
      </w:pPr>
      <w:r>
        <w:rPr>
          <w:rFonts w:ascii="TimesNewRomanPS-BoldMT" w:eastAsia="TimesNewRomanPS-BoldMT" w:hAnsi="TimesNewRomanPS-BoldMT" w:cs="TimesNewRomanPS-BoldMT"/>
          <w:color w:val="000000"/>
          <w:sz w:val="28"/>
          <w:szCs w:val="28"/>
          <w:lang w:eastAsia="ru-RU"/>
        </w:rPr>
        <w:t xml:space="preserve">       </w:t>
      </w:r>
      <w:r>
        <w:rPr>
          <w:rFonts w:ascii="Nimbus Roman No9 L" w:eastAsia="Nimbus Roman No9 L" w:hAnsi="Nimbus Roman No9 L" w:cs="Nimbus Roman No9 L"/>
          <w:color w:val="000000"/>
          <w:sz w:val="28"/>
          <w:szCs w:val="28"/>
          <w:lang w:eastAsia="ru-RU"/>
        </w:rPr>
        <w:t xml:space="preserve"> </w:t>
      </w: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 xml:space="preserve">Осуществлялся внутришкольный контроль по следующим направлениям: контроль за ведением документации, контроль за качеством знаний обучающихся, контроль за уровнем преподавания, контроль за выполнением учебных программ, контроль за подготовкой к итоговой аттестации, контроль за успеваемостью и посещаемостью обучающихся. Контроль осуществлялся как в форме проверок, так и в форме оказания методической помощи. План контроля корректировался по мере необходимости. 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 xml:space="preserve">        В школе также применяются следующие формы контроля качества образования: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- проверка рабочего времени преподавателей;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- расписания уроков;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- репертуарных планов руководителей коллективов;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 </w:t>
      </w:r>
      <w:r>
        <w:rPr>
          <w:rFonts w:ascii="Nimbus Roman No9 L" w:eastAsia="Nimbus Roman No9 L" w:hAnsi="Nimbus Roman No9 L" w:cs="Nimbus Roman No9 L"/>
          <w:color w:val="000000"/>
          <w:sz w:val="28"/>
          <w:szCs w:val="28"/>
          <w:lang w:eastAsia="ru-RU"/>
        </w:rPr>
        <w:t>- сводной</w:t>
      </w: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 xml:space="preserve"> ведомости;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- анализ уровня академических концертов и просмотров.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</w:pPr>
      <w:r>
        <w:rPr>
          <w:rFonts w:ascii="Nimbus Roman No9 L" w:eastAsia="Nimbus Roman No9 L" w:hAnsi="Nimbus Roman No9 L" w:cs="Nimbus Roman No9 L"/>
          <w:color w:val="000000"/>
          <w:sz w:val="28"/>
          <w:szCs w:val="28"/>
          <w:lang w:eastAsia="ru-RU"/>
        </w:rPr>
        <w:lastRenderedPageBreak/>
        <w:t xml:space="preserve">    </w:t>
      </w: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>Результаты проверок проанализированы на заседаниях Педагогического совета. Проведена работа по исправлению замечаний.</w:t>
      </w:r>
    </w:p>
    <w:p w:rsidR="00453D40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b/>
          <w:color w:val="000000"/>
          <w:sz w:val="28"/>
          <w:szCs w:val="28"/>
          <w:lang w:eastAsia="ru-RU"/>
        </w:rPr>
        <w:t>Выводы:</w:t>
      </w:r>
    </w:p>
    <w:p w:rsidR="00453D40" w:rsidRPr="002941B3" w:rsidRDefault="00453D40" w:rsidP="00453D40">
      <w:pPr>
        <w:shd w:val="clear" w:color="auto" w:fill="FFFFFF"/>
        <w:spacing w:before="195" w:after="195" w:line="341" w:lineRule="atLeast"/>
        <w:ind w:left="75" w:right="75"/>
        <w:jc w:val="both"/>
        <w:rPr>
          <w:rFonts w:ascii="Nimbus Roman No9 L" w:hAnsi="Nimbus Roman No9 L" w:cs="Nimbus Roman No9 L"/>
          <w:b/>
          <w:bCs/>
          <w:color w:val="000000"/>
          <w:sz w:val="28"/>
          <w:szCs w:val="28"/>
          <w:lang w:eastAsia="ru-RU"/>
        </w:rPr>
      </w:pPr>
      <w:r>
        <w:rPr>
          <w:rFonts w:ascii="Nimbus Roman No9 L" w:hAnsi="Nimbus Roman No9 L" w:cs="Nimbus Roman No9 L"/>
          <w:color w:val="000000"/>
          <w:sz w:val="28"/>
          <w:szCs w:val="28"/>
          <w:lang w:eastAsia="ru-RU"/>
        </w:rPr>
        <w:t xml:space="preserve">       В МБУДО «Усть-Калманская ДШИ» налажена  система внутришкольного контроля. Все мероприятия, направленные на оценку качества образования, прошли согласно утвержденным планам.</w:t>
      </w:r>
    </w:p>
    <w:p w:rsidR="00453D40" w:rsidRPr="000E5D60" w:rsidRDefault="00453D40" w:rsidP="00453D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F1F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453D40" w:rsidRPr="00341F1F" w:rsidRDefault="00453D40" w:rsidP="00453D4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341F1F">
        <w:rPr>
          <w:rFonts w:ascii="Times New Roman" w:hAnsi="Times New Roman"/>
          <w:sz w:val="28"/>
          <w:szCs w:val="28"/>
        </w:rPr>
        <w:t>ДШИ выполняет важную роль в развитии общества,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1F1F">
        <w:rPr>
          <w:rFonts w:ascii="Times New Roman" w:hAnsi="Times New Roman"/>
          <w:sz w:val="28"/>
          <w:szCs w:val="28"/>
        </w:rPr>
        <w:t xml:space="preserve"> формирует нравственное мировоззрение у детей и подростков через всестороннее изучение и творческое постижение искусств.</w:t>
      </w:r>
    </w:p>
    <w:p w:rsidR="00453D40" w:rsidRDefault="00453D40" w:rsidP="00453D4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</w:t>
      </w:r>
      <w:r w:rsidRPr="00341F1F">
        <w:rPr>
          <w:rFonts w:ascii="Times New Roman" w:hAnsi="Times New Roman"/>
          <w:sz w:val="28"/>
          <w:szCs w:val="28"/>
        </w:rPr>
        <w:t xml:space="preserve">уществующая правовая база позволяет </w:t>
      </w:r>
      <w:r>
        <w:rPr>
          <w:rFonts w:ascii="Times New Roman" w:hAnsi="Times New Roman"/>
          <w:sz w:val="28"/>
          <w:szCs w:val="28"/>
        </w:rPr>
        <w:t>МБУДО Усть-</w:t>
      </w:r>
      <w:r>
        <w:rPr>
          <w:rFonts w:ascii="Times New Roman" w:hAnsi="Times New Roman"/>
          <w:sz w:val="28"/>
          <w:szCs w:val="28"/>
        </w:rPr>
        <w:br/>
        <w:t xml:space="preserve">Калманская </w:t>
      </w:r>
      <w:r w:rsidRPr="00341F1F">
        <w:rPr>
          <w:rFonts w:ascii="Times New Roman" w:hAnsi="Times New Roman"/>
          <w:sz w:val="28"/>
          <w:szCs w:val="28"/>
        </w:rPr>
        <w:t>ДШИ</w:t>
      </w:r>
      <w:r>
        <w:rPr>
          <w:rFonts w:ascii="Times New Roman" w:hAnsi="Times New Roman"/>
          <w:sz w:val="28"/>
          <w:szCs w:val="28"/>
        </w:rPr>
        <w:t>»</w:t>
      </w:r>
      <w:r w:rsidRPr="00341F1F">
        <w:rPr>
          <w:rFonts w:ascii="Times New Roman" w:hAnsi="Times New Roman"/>
          <w:sz w:val="28"/>
          <w:szCs w:val="28"/>
        </w:rPr>
        <w:t>:</w:t>
      </w:r>
    </w:p>
    <w:p w:rsidR="00453D40" w:rsidRDefault="00453D40" w:rsidP="00453D4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341F1F">
        <w:rPr>
          <w:rFonts w:ascii="Times New Roman" w:hAnsi="Times New Roman"/>
          <w:sz w:val="28"/>
          <w:szCs w:val="28"/>
        </w:rPr>
        <w:t>- реализовывать доп</w:t>
      </w:r>
      <w:r>
        <w:rPr>
          <w:rFonts w:ascii="Times New Roman" w:hAnsi="Times New Roman"/>
          <w:sz w:val="28"/>
          <w:szCs w:val="28"/>
        </w:rPr>
        <w:t>олнительные</w:t>
      </w:r>
      <w:r w:rsidRPr="00341F1F">
        <w:rPr>
          <w:rFonts w:ascii="Times New Roman" w:hAnsi="Times New Roman"/>
          <w:sz w:val="28"/>
          <w:szCs w:val="28"/>
        </w:rPr>
        <w:t xml:space="preserve"> образовательные программы в области иску</w:t>
      </w:r>
      <w:r>
        <w:rPr>
          <w:rFonts w:ascii="Times New Roman" w:hAnsi="Times New Roman"/>
          <w:sz w:val="28"/>
          <w:szCs w:val="28"/>
        </w:rPr>
        <w:t>сств в целях выявления одаренных детей,</w:t>
      </w:r>
      <w:r w:rsidRPr="00341F1F">
        <w:rPr>
          <w:rFonts w:ascii="Times New Roman" w:hAnsi="Times New Roman"/>
          <w:sz w:val="28"/>
          <w:szCs w:val="28"/>
        </w:rPr>
        <w:t xml:space="preserve"> приобретения ими знаний, профессиональных навыков для подготовки к получению профессионального образования в области искусств; </w:t>
      </w:r>
    </w:p>
    <w:p w:rsidR="00453D40" w:rsidRPr="00341F1F" w:rsidRDefault="00453D40" w:rsidP="00453D4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341F1F">
        <w:rPr>
          <w:rFonts w:ascii="Times New Roman" w:hAnsi="Times New Roman"/>
          <w:sz w:val="28"/>
          <w:szCs w:val="28"/>
        </w:rPr>
        <w:t>Детская школа искусств к</w:t>
      </w:r>
      <w:r>
        <w:rPr>
          <w:rFonts w:ascii="Times New Roman" w:hAnsi="Times New Roman"/>
          <w:sz w:val="28"/>
          <w:szCs w:val="28"/>
        </w:rPr>
        <w:t xml:space="preserve">ак муниципальное </w:t>
      </w:r>
      <w:r w:rsidRPr="00341F1F">
        <w:rPr>
          <w:rFonts w:ascii="Times New Roman" w:hAnsi="Times New Roman"/>
          <w:sz w:val="28"/>
          <w:szCs w:val="28"/>
        </w:rPr>
        <w:t xml:space="preserve"> учрежден</w:t>
      </w:r>
      <w:r>
        <w:rPr>
          <w:rFonts w:ascii="Times New Roman" w:hAnsi="Times New Roman"/>
          <w:sz w:val="28"/>
          <w:szCs w:val="28"/>
        </w:rPr>
        <w:t xml:space="preserve">ие дополнительного образования </w:t>
      </w:r>
      <w:r w:rsidRPr="00341F1F">
        <w:rPr>
          <w:rFonts w:ascii="Times New Roman" w:hAnsi="Times New Roman"/>
          <w:sz w:val="28"/>
          <w:szCs w:val="28"/>
        </w:rPr>
        <w:t xml:space="preserve"> призвана удовлетворять потребности граждан, общества и государства в области допол</w:t>
      </w:r>
      <w:r>
        <w:rPr>
          <w:rFonts w:ascii="Times New Roman" w:hAnsi="Times New Roman"/>
          <w:sz w:val="28"/>
          <w:szCs w:val="28"/>
        </w:rPr>
        <w:t>нительного образования</w:t>
      </w:r>
      <w:r w:rsidRPr="00341F1F">
        <w:rPr>
          <w:rFonts w:ascii="Times New Roman" w:hAnsi="Times New Roman"/>
          <w:sz w:val="28"/>
          <w:szCs w:val="28"/>
        </w:rPr>
        <w:t>, целенаправленного обучения детей и подростков различным видам искусства в целях выявления художественно-одаренных детей, создания условий для самоопределения и самореализации личности обучающихся, развития индивидуальных способностей каждого ребенка.</w:t>
      </w:r>
    </w:p>
    <w:p w:rsidR="00453D40" w:rsidRDefault="00453D40" w:rsidP="00453D40">
      <w:pPr>
        <w:pStyle w:val="1"/>
        <w:ind w:firstLine="720"/>
        <w:jc w:val="both"/>
        <w:rPr>
          <w:rFonts w:ascii="Times New Roman" w:hAnsi="Times New Roman"/>
          <w:sz w:val="28"/>
          <w:szCs w:val="28"/>
        </w:rPr>
      </w:pPr>
      <w:r w:rsidRPr="00341F1F">
        <w:rPr>
          <w:rFonts w:ascii="Times New Roman" w:hAnsi="Times New Roman"/>
          <w:sz w:val="28"/>
          <w:szCs w:val="28"/>
        </w:rPr>
        <w:t>Основные направления деятельности ДШИ напрямую связаны с исполнительской практикой учащихся, а в основу организации учебного процесса поставлено получение конкретного творческого результата</w:t>
      </w:r>
      <w:r w:rsidR="003608FD">
        <w:rPr>
          <w:rFonts w:ascii="Times New Roman" w:hAnsi="Times New Roman"/>
          <w:sz w:val="28"/>
          <w:szCs w:val="28"/>
        </w:rPr>
        <w:t>,</w:t>
      </w:r>
      <w:r w:rsidRPr="00341F1F">
        <w:rPr>
          <w:rFonts w:ascii="Times New Roman" w:hAnsi="Times New Roman"/>
          <w:sz w:val="28"/>
          <w:szCs w:val="28"/>
        </w:rPr>
        <w:t xml:space="preserve"> как ка</w:t>
      </w:r>
      <w:r>
        <w:rPr>
          <w:rFonts w:ascii="Times New Roman" w:hAnsi="Times New Roman"/>
          <w:sz w:val="28"/>
          <w:szCs w:val="28"/>
        </w:rPr>
        <w:t xml:space="preserve">ждым ребёнком, </w:t>
      </w:r>
      <w:r w:rsidRPr="00341F1F">
        <w:rPr>
          <w:rFonts w:ascii="Times New Roman" w:hAnsi="Times New Roman"/>
          <w:sz w:val="28"/>
          <w:szCs w:val="28"/>
        </w:rPr>
        <w:t xml:space="preserve"> так и школой в целом. Активная концертно-выст</w:t>
      </w:r>
      <w:r>
        <w:rPr>
          <w:rFonts w:ascii="Times New Roman" w:hAnsi="Times New Roman"/>
          <w:sz w:val="28"/>
          <w:szCs w:val="28"/>
        </w:rPr>
        <w:t xml:space="preserve">авочная деятельность и </w:t>
      </w:r>
      <w:r w:rsidRPr="00341F1F">
        <w:rPr>
          <w:rFonts w:ascii="Times New Roman" w:hAnsi="Times New Roman"/>
          <w:sz w:val="28"/>
          <w:szCs w:val="28"/>
        </w:rPr>
        <w:t xml:space="preserve"> деятельность творческих коллективов и учащихся школы сочетается с созданием методического обеспечения учебно-вос</w:t>
      </w:r>
      <w:r>
        <w:rPr>
          <w:rFonts w:ascii="Times New Roman" w:hAnsi="Times New Roman"/>
          <w:sz w:val="28"/>
          <w:szCs w:val="28"/>
        </w:rPr>
        <w:t>питательного процесса.</w:t>
      </w:r>
      <w:r w:rsidRPr="00341F1F">
        <w:rPr>
          <w:rFonts w:ascii="Times New Roman" w:hAnsi="Times New Roman"/>
          <w:sz w:val="28"/>
          <w:szCs w:val="28"/>
        </w:rPr>
        <w:t xml:space="preserve"> </w:t>
      </w:r>
    </w:p>
    <w:p w:rsidR="00453D40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Default="00453D40" w:rsidP="00453D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Показатели</w:t>
      </w:r>
    </w:p>
    <w:p w:rsidR="00453D40" w:rsidRDefault="00453D40" w:rsidP="00453D4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 самообследованию </w:t>
      </w:r>
    </w:p>
    <w:p w:rsidR="00453D40" w:rsidRPr="003D5A36" w:rsidRDefault="00453D40" w:rsidP="00453D4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5A36">
        <w:rPr>
          <w:rFonts w:ascii="Times New Roman" w:hAnsi="Times New Roman" w:cs="Times New Roman"/>
          <w:b/>
          <w:sz w:val="32"/>
          <w:szCs w:val="32"/>
        </w:rPr>
        <w:t>Муниципаль</w:t>
      </w:r>
      <w:r>
        <w:rPr>
          <w:rFonts w:ascii="Times New Roman" w:hAnsi="Times New Roman" w:cs="Times New Roman"/>
          <w:b/>
          <w:sz w:val="32"/>
          <w:szCs w:val="32"/>
        </w:rPr>
        <w:t xml:space="preserve">ного бюджетного </w:t>
      </w:r>
      <w:r w:rsidRPr="003D5A36">
        <w:rPr>
          <w:rFonts w:ascii="Times New Roman" w:hAnsi="Times New Roman" w:cs="Times New Roman"/>
          <w:b/>
          <w:sz w:val="32"/>
          <w:szCs w:val="32"/>
        </w:rPr>
        <w:t xml:space="preserve"> учреждения д</w:t>
      </w:r>
      <w:r>
        <w:rPr>
          <w:rFonts w:ascii="Times New Roman" w:hAnsi="Times New Roman" w:cs="Times New Roman"/>
          <w:b/>
          <w:sz w:val="32"/>
          <w:szCs w:val="32"/>
        </w:rPr>
        <w:t xml:space="preserve">ополнительного образования </w:t>
      </w:r>
      <w:r w:rsidRPr="003D5A36">
        <w:rPr>
          <w:rFonts w:ascii="Times New Roman" w:hAnsi="Times New Roman" w:cs="Times New Roman"/>
          <w:b/>
          <w:sz w:val="32"/>
          <w:szCs w:val="32"/>
        </w:rPr>
        <w:t xml:space="preserve"> «Усть-Калманская детская школа искусств»</w:t>
      </w:r>
    </w:p>
    <w:p w:rsidR="00453D40" w:rsidRDefault="00453D40" w:rsidP="00453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 w:rsidR="003608FD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453D40" w:rsidRDefault="00453D40" w:rsidP="00453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b"/>
        <w:tblW w:w="0" w:type="auto"/>
        <w:tblLook w:val="04A0"/>
      </w:tblPr>
      <w:tblGrid>
        <w:gridCol w:w="1242"/>
        <w:gridCol w:w="6379"/>
        <w:gridCol w:w="1950"/>
      </w:tblGrid>
      <w:tr w:rsidR="00453D40" w:rsidTr="00453D40">
        <w:tc>
          <w:tcPr>
            <w:tcW w:w="1242" w:type="dxa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№п/п</w:t>
            </w:r>
          </w:p>
        </w:tc>
        <w:tc>
          <w:tcPr>
            <w:tcW w:w="6379" w:type="dxa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</w:p>
        </w:tc>
        <w:tc>
          <w:tcPr>
            <w:tcW w:w="1950" w:type="dxa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Единица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измерения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Образовательная деятельность</w:t>
            </w:r>
          </w:p>
        </w:tc>
        <w:tc>
          <w:tcPr>
            <w:tcW w:w="1950" w:type="dxa"/>
          </w:tcPr>
          <w:p w:rsidR="00453D40" w:rsidRPr="009D722D" w:rsidRDefault="00453D40" w:rsidP="00453D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1.1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Общая численность учащихся</w:t>
            </w:r>
          </w:p>
        </w:tc>
        <w:tc>
          <w:tcPr>
            <w:tcW w:w="1950" w:type="dxa"/>
          </w:tcPr>
          <w:p w:rsidR="00453D40" w:rsidRPr="009D722D" w:rsidRDefault="004A06A4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131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9D722D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1.1.1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Детей дошкольного возраста (3-7 лет)</w:t>
            </w:r>
          </w:p>
        </w:tc>
        <w:tc>
          <w:tcPr>
            <w:tcW w:w="1950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1.1.2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Детей младшего школьного возраста (7-11 лет)</w:t>
            </w:r>
          </w:p>
        </w:tc>
        <w:tc>
          <w:tcPr>
            <w:tcW w:w="1950" w:type="dxa"/>
          </w:tcPr>
          <w:p w:rsidR="00453D40" w:rsidRPr="009D722D" w:rsidRDefault="00453D40" w:rsidP="004A06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06A4">
              <w:rPr>
                <w:rFonts w:ascii="Times New Roman" w:hAnsi="Times New Roman" w:cs="Times New Roman"/>
                <w:sz w:val="32"/>
                <w:szCs w:val="32"/>
              </w:rPr>
              <w:t>95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1.1.3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Детей среднего школьного возраста (11-15 лет)</w:t>
            </w:r>
          </w:p>
        </w:tc>
        <w:tc>
          <w:tcPr>
            <w:tcW w:w="1950" w:type="dxa"/>
          </w:tcPr>
          <w:p w:rsidR="00453D40" w:rsidRPr="009D722D" w:rsidRDefault="00453D40" w:rsidP="004A06A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A06A4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1.1.4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Детей старшего школьного возраста (15-17 лет)</w:t>
            </w:r>
          </w:p>
        </w:tc>
        <w:tc>
          <w:tcPr>
            <w:tcW w:w="1950" w:type="dxa"/>
          </w:tcPr>
          <w:p w:rsidR="00453D40" w:rsidRPr="009D722D" w:rsidRDefault="004A06A4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9D722D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1.2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50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1.3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учащихся, занимающихся в 2-х и более объединениях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(кружках, секциях, клубах), в общей численности учащихся</w:t>
            </w:r>
          </w:p>
        </w:tc>
        <w:tc>
          <w:tcPr>
            <w:tcW w:w="1950" w:type="dxa"/>
          </w:tcPr>
          <w:p w:rsidR="00DB53CB" w:rsidRDefault="00DB53CB" w:rsidP="00DB53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ч</w:t>
            </w:r>
            <w:r w:rsidR="00453D40" w:rsidRPr="009D722D">
              <w:rPr>
                <w:rFonts w:ascii="Times New Roman" w:hAnsi="Times New Roman" w:cs="Times New Roman"/>
                <w:sz w:val="32"/>
                <w:szCs w:val="32"/>
              </w:rPr>
              <w:t xml:space="preserve">еловек 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3D40" w:rsidRPr="009D722D" w:rsidRDefault="00DB53CB" w:rsidP="00DB53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9D722D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1.4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 xml:space="preserve">Численность/удельный вес численности учащихся с применением дистанционных образовательных технологий, электронного обучения в общей численности учащихся </w:t>
            </w:r>
          </w:p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0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ч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1.5</w:t>
            </w:r>
          </w:p>
        </w:tc>
        <w:tc>
          <w:tcPr>
            <w:tcW w:w="6379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 xml:space="preserve">Численность/удельный вес численности учащихся по образовательным программам для детей с выдающимися способностями, в общей численности учащихся </w:t>
            </w:r>
          </w:p>
        </w:tc>
        <w:tc>
          <w:tcPr>
            <w:tcW w:w="1950" w:type="dxa"/>
          </w:tcPr>
          <w:p w:rsidR="00453D40" w:rsidRPr="009D722D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ч</w:t>
            </w:r>
            <w:r w:rsidRPr="009D722D">
              <w:rPr>
                <w:rFonts w:ascii="Times New Roman" w:hAnsi="Times New Roman" w:cs="Times New Roman"/>
                <w:sz w:val="32"/>
                <w:szCs w:val="32"/>
              </w:rPr>
              <w:t>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1.6</w:t>
            </w:r>
          </w:p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50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1.6.1</w:t>
            </w:r>
          </w:p>
        </w:tc>
        <w:tc>
          <w:tcPr>
            <w:tcW w:w="6379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Учащиеся с ограниченными возможностями здоровья</w:t>
            </w:r>
          </w:p>
        </w:tc>
        <w:tc>
          <w:tcPr>
            <w:tcW w:w="1950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1.6.2</w:t>
            </w:r>
          </w:p>
        </w:tc>
        <w:tc>
          <w:tcPr>
            <w:tcW w:w="6379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Дети-сироты, дети, оставшиеся без попечения родителей</w:t>
            </w:r>
          </w:p>
        </w:tc>
        <w:tc>
          <w:tcPr>
            <w:tcW w:w="1950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1.6.3</w:t>
            </w:r>
          </w:p>
        </w:tc>
        <w:tc>
          <w:tcPr>
            <w:tcW w:w="6379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Дети-мигранты</w:t>
            </w:r>
          </w:p>
        </w:tc>
        <w:tc>
          <w:tcPr>
            <w:tcW w:w="1950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1.6.4</w:t>
            </w:r>
          </w:p>
        </w:tc>
        <w:tc>
          <w:tcPr>
            <w:tcW w:w="6379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Дети, попавшие в трудную жизненную ситуацию</w:t>
            </w:r>
          </w:p>
        </w:tc>
        <w:tc>
          <w:tcPr>
            <w:tcW w:w="1950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E29B8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1.7</w:t>
            </w:r>
          </w:p>
        </w:tc>
        <w:tc>
          <w:tcPr>
            <w:tcW w:w="6379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7E29B8">
              <w:rPr>
                <w:rFonts w:ascii="Times New Roman" w:hAnsi="Times New Roman" w:cs="Times New Roman"/>
                <w:sz w:val="32"/>
                <w:szCs w:val="32"/>
              </w:rPr>
              <w:t>Численность/ удельный вес численности учащихся, занимающихся учебно-исследовательской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 проектной деятельностью, в общей численности учащихся</w:t>
            </w:r>
          </w:p>
        </w:tc>
        <w:tc>
          <w:tcPr>
            <w:tcW w:w="1950" w:type="dxa"/>
          </w:tcPr>
          <w:p w:rsidR="00453D40" w:rsidRPr="007E29B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1.8</w:t>
            </w:r>
          </w:p>
        </w:tc>
        <w:tc>
          <w:tcPr>
            <w:tcW w:w="6379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50" w:type="dxa"/>
          </w:tcPr>
          <w:p w:rsidR="00453D40" w:rsidRDefault="00365825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116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267D7A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</w:p>
          <w:p w:rsidR="00453D40" w:rsidRPr="00267D7A" w:rsidRDefault="00453D40" w:rsidP="003658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65825">
              <w:rPr>
                <w:rFonts w:ascii="Times New Roman" w:hAnsi="Times New Roman" w:cs="Times New Roman"/>
                <w:sz w:val="32"/>
                <w:szCs w:val="32"/>
              </w:rPr>
              <w:t>88,5</w:t>
            </w: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1.8.1</w:t>
            </w:r>
          </w:p>
        </w:tc>
        <w:tc>
          <w:tcPr>
            <w:tcW w:w="6379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На муниципальном уровне</w:t>
            </w:r>
          </w:p>
        </w:tc>
        <w:tc>
          <w:tcPr>
            <w:tcW w:w="1950" w:type="dxa"/>
          </w:tcPr>
          <w:p w:rsidR="00453D40" w:rsidRPr="00267D7A" w:rsidRDefault="00365825" w:rsidP="003658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102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267D7A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77,8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1.8.2</w:t>
            </w:r>
          </w:p>
        </w:tc>
        <w:tc>
          <w:tcPr>
            <w:tcW w:w="6379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На региональном уровне</w:t>
            </w:r>
          </w:p>
        </w:tc>
        <w:tc>
          <w:tcPr>
            <w:tcW w:w="1950" w:type="dxa"/>
          </w:tcPr>
          <w:p w:rsidR="00453D40" w:rsidRPr="00267D7A" w:rsidRDefault="00453D40" w:rsidP="0036582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36582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 w:rsidR="00365825">
              <w:rPr>
                <w:rFonts w:ascii="Times New Roman" w:hAnsi="Times New Roman" w:cs="Times New Roman"/>
                <w:sz w:val="32"/>
                <w:szCs w:val="32"/>
              </w:rPr>
              <w:t>9,2</w:t>
            </w: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1.8.3</w:t>
            </w:r>
          </w:p>
        </w:tc>
        <w:tc>
          <w:tcPr>
            <w:tcW w:w="6379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На межрегиональном уровне</w:t>
            </w:r>
          </w:p>
        </w:tc>
        <w:tc>
          <w:tcPr>
            <w:tcW w:w="1950" w:type="dxa"/>
          </w:tcPr>
          <w:p w:rsidR="00365825" w:rsidRDefault="00365825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267D7A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  <w:p w:rsidR="00453D40" w:rsidRPr="00267D7A" w:rsidRDefault="00365825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0,76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1.8.4</w:t>
            </w:r>
          </w:p>
        </w:tc>
        <w:tc>
          <w:tcPr>
            <w:tcW w:w="6379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На федеральном уровне</w:t>
            </w:r>
          </w:p>
        </w:tc>
        <w:tc>
          <w:tcPr>
            <w:tcW w:w="1950" w:type="dxa"/>
          </w:tcPr>
          <w:p w:rsidR="00453D40" w:rsidRDefault="00365825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267D7A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3D40" w:rsidRPr="00267D7A" w:rsidRDefault="00365825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0,76 %</w:t>
            </w:r>
          </w:p>
        </w:tc>
      </w:tr>
      <w:tr w:rsidR="00453D40" w:rsidTr="00453D40">
        <w:tc>
          <w:tcPr>
            <w:tcW w:w="1242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1.8.5</w:t>
            </w:r>
          </w:p>
        </w:tc>
        <w:tc>
          <w:tcPr>
            <w:tcW w:w="6379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На международном уровне</w:t>
            </w:r>
          </w:p>
        </w:tc>
        <w:tc>
          <w:tcPr>
            <w:tcW w:w="1950" w:type="dxa"/>
          </w:tcPr>
          <w:p w:rsidR="00453D40" w:rsidRPr="00267D7A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67D7A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1.9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учащихся – победителей и призеров массовых мероприятий (конкурсы, соревнования, фестивали, конференции) в общей численности учащихся, в том числе:</w:t>
            </w:r>
          </w:p>
        </w:tc>
        <w:tc>
          <w:tcPr>
            <w:tcW w:w="1950" w:type="dxa"/>
          </w:tcPr>
          <w:p w:rsidR="00453D40" w:rsidRPr="0025467E" w:rsidRDefault="003D7997" w:rsidP="003D799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25467E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6,8</w:t>
            </w:r>
            <w:r w:rsidR="00453D40" w:rsidRPr="0025467E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1.9.1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На муниципальном уровне</w:t>
            </w:r>
          </w:p>
        </w:tc>
        <w:tc>
          <w:tcPr>
            <w:tcW w:w="1950" w:type="dxa"/>
          </w:tcPr>
          <w:p w:rsidR="003D7997" w:rsidRDefault="003D7997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человек</w:t>
            </w:r>
          </w:p>
          <w:p w:rsidR="00453D40" w:rsidRPr="0025467E" w:rsidRDefault="003D7997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2,3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1.9.2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На региональном уровне</w:t>
            </w:r>
          </w:p>
        </w:tc>
        <w:tc>
          <w:tcPr>
            <w:tcW w:w="1950" w:type="dxa"/>
          </w:tcPr>
          <w:p w:rsidR="00453D40" w:rsidRPr="0025467E" w:rsidRDefault="003D7997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453D40" w:rsidRPr="0025467E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="00453D40" w:rsidRPr="0025467E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1.9.3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На межрегиональном уровне</w:t>
            </w:r>
          </w:p>
        </w:tc>
        <w:tc>
          <w:tcPr>
            <w:tcW w:w="1950" w:type="dxa"/>
          </w:tcPr>
          <w:p w:rsidR="003D7997" w:rsidRDefault="003D7997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ч</w:t>
            </w:r>
            <w:r w:rsidR="00453D40" w:rsidRPr="0025467E">
              <w:rPr>
                <w:rFonts w:ascii="Times New Roman" w:hAnsi="Times New Roman" w:cs="Times New Roman"/>
                <w:sz w:val="32"/>
                <w:szCs w:val="32"/>
              </w:rPr>
              <w:t>елове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3D7997">
              <w:rPr>
                <w:rFonts w:ascii="Times New Roman" w:hAnsi="Times New Roman" w:cs="Times New Roman"/>
                <w:sz w:val="32"/>
                <w:szCs w:val="32"/>
              </w:rPr>
              <w:t xml:space="preserve">0,76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1.9.4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На федеральном уровне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1.9.5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На международном уровне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1.10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Численность/ 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1.10.1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Муниципального уровня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1.10.2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Регионального уровня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1.10.3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Межрегионального уровня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1.10.4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Федерального уровня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1.10.5</w:t>
            </w:r>
          </w:p>
        </w:tc>
        <w:tc>
          <w:tcPr>
            <w:tcW w:w="6379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Международного уровня</w:t>
            </w:r>
          </w:p>
        </w:tc>
        <w:tc>
          <w:tcPr>
            <w:tcW w:w="1950" w:type="dxa"/>
          </w:tcPr>
          <w:p w:rsidR="00453D40" w:rsidRPr="0025467E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25467E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1.11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50" w:type="dxa"/>
          </w:tcPr>
          <w:p w:rsidR="00453D40" w:rsidRPr="00F57818" w:rsidRDefault="003D7997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22 </w:t>
            </w:r>
            <w:r w:rsidR="00453D40" w:rsidRPr="00F57818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1.11.1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На муниципальном уровне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1.11.2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На региональном уровне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1.11.3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На межрегиональном уровне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1.11.4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На федеральном уровне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1.11.5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На международном уровне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1.12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Общая численность педагогических работников</w:t>
            </w:r>
          </w:p>
        </w:tc>
        <w:tc>
          <w:tcPr>
            <w:tcW w:w="1950" w:type="dxa"/>
          </w:tcPr>
          <w:p w:rsidR="00453D40" w:rsidRPr="00F57818" w:rsidRDefault="006D2CC1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="00453D4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53D40" w:rsidRPr="00F57818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1.13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80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1.14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0" w:type="dxa"/>
          </w:tcPr>
          <w:p w:rsidR="00453D40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1.15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работников, имеющих среднее профессиональное образование в общей численности педагогических работников</w:t>
            </w:r>
          </w:p>
        </w:tc>
        <w:tc>
          <w:tcPr>
            <w:tcW w:w="1950" w:type="dxa"/>
          </w:tcPr>
          <w:p w:rsidR="00453D40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1.16</w:t>
            </w:r>
          </w:p>
        </w:tc>
        <w:tc>
          <w:tcPr>
            <w:tcW w:w="6379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50" w:type="dxa"/>
          </w:tcPr>
          <w:p w:rsidR="00453D40" w:rsidRPr="00F57818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F57818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1.17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Численность/удельный вес численности педагогических работников, которые по результатам аттестации присвоена квалификационная категория, в общей численности педагогических работников, в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том числе:</w:t>
            </w:r>
          </w:p>
        </w:tc>
        <w:tc>
          <w:tcPr>
            <w:tcW w:w="1950" w:type="dxa"/>
          </w:tcPr>
          <w:p w:rsidR="00453D40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10%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1.17.1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Высшая </w:t>
            </w:r>
          </w:p>
        </w:tc>
        <w:tc>
          <w:tcPr>
            <w:tcW w:w="1950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 человек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1.17.2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Первая</w:t>
            </w:r>
          </w:p>
        </w:tc>
        <w:tc>
          <w:tcPr>
            <w:tcW w:w="1950" w:type="dxa"/>
          </w:tcPr>
          <w:p w:rsidR="00453D40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</w:p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1.18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 в общей численности педагогических работников,  педагогический стаж работы которых составляет:</w:t>
            </w:r>
          </w:p>
        </w:tc>
        <w:tc>
          <w:tcPr>
            <w:tcW w:w="1950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1.18.1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До 5 лет</w:t>
            </w:r>
          </w:p>
        </w:tc>
        <w:tc>
          <w:tcPr>
            <w:tcW w:w="1950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1.18.2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Свыше 30 лет</w:t>
            </w:r>
          </w:p>
        </w:tc>
        <w:tc>
          <w:tcPr>
            <w:tcW w:w="1950" w:type="dxa"/>
          </w:tcPr>
          <w:p w:rsidR="00453D40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1.19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50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челове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1.20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50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человек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30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1.21</w:t>
            </w:r>
          </w:p>
        </w:tc>
        <w:tc>
          <w:tcPr>
            <w:tcW w:w="6379" w:type="dxa"/>
          </w:tcPr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50" w:type="dxa"/>
          </w:tcPr>
          <w:p w:rsidR="00453D40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 xml:space="preserve">человек </w:t>
            </w:r>
          </w:p>
          <w:p w:rsidR="00453D40" w:rsidRPr="0005448C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  <w:r w:rsidRPr="0005448C">
              <w:rPr>
                <w:rFonts w:ascii="Times New Roman" w:hAnsi="Times New Roman" w:cs="Times New Roman"/>
                <w:sz w:val="32"/>
                <w:szCs w:val="32"/>
              </w:rPr>
              <w:t>%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1.22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1.23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публикаций, подготовленных педагогическими работниками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образовательной организации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1.23.1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За 3 года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3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1.23.2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За отчетный период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1.24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65615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Инфраструктура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2.1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Количество компьютеров в расчете на одного учащегося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9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2.2.1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Учебный класс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2.2.2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Лаборатория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2.2.3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Мастерская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2.2.4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Танцевальный класс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2.2.5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Спортивный зал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2.2.6</w:t>
            </w:r>
          </w:p>
        </w:tc>
        <w:tc>
          <w:tcPr>
            <w:tcW w:w="6379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Бассейн</w:t>
            </w:r>
          </w:p>
        </w:tc>
        <w:tc>
          <w:tcPr>
            <w:tcW w:w="1950" w:type="dxa"/>
          </w:tcPr>
          <w:p w:rsidR="00453D40" w:rsidRPr="00043283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043283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2.3</w:t>
            </w:r>
          </w:p>
        </w:tc>
        <w:tc>
          <w:tcPr>
            <w:tcW w:w="6379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Количество помещений для организаций досуговой деятельности учащихся, в том числе</w:t>
            </w:r>
          </w:p>
        </w:tc>
        <w:tc>
          <w:tcPr>
            <w:tcW w:w="1950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2.3.1</w:t>
            </w:r>
          </w:p>
        </w:tc>
        <w:tc>
          <w:tcPr>
            <w:tcW w:w="6379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Актовый зал</w:t>
            </w:r>
          </w:p>
        </w:tc>
        <w:tc>
          <w:tcPr>
            <w:tcW w:w="1950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2.3.2</w:t>
            </w:r>
          </w:p>
        </w:tc>
        <w:tc>
          <w:tcPr>
            <w:tcW w:w="6379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Концертный зал</w:t>
            </w:r>
          </w:p>
        </w:tc>
        <w:tc>
          <w:tcPr>
            <w:tcW w:w="1950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2.3.3</w:t>
            </w:r>
          </w:p>
        </w:tc>
        <w:tc>
          <w:tcPr>
            <w:tcW w:w="6379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Игровое помещение</w:t>
            </w:r>
          </w:p>
        </w:tc>
        <w:tc>
          <w:tcPr>
            <w:tcW w:w="1950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единиц</w:t>
            </w:r>
          </w:p>
        </w:tc>
      </w:tr>
      <w:tr w:rsidR="00453D40" w:rsidTr="00453D40">
        <w:tc>
          <w:tcPr>
            <w:tcW w:w="1242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2.4</w:t>
            </w:r>
          </w:p>
        </w:tc>
        <w:tc>
          <w:tcPr>
            <w:tcW w:w="6379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Наличие загородных оздоровительных лагерей, баз отдыха</w:t>
            </w:r>
          </w:p>
        </w:tc>
        <w:tc>
          <w:tcPr>
            <w:tcW w:w="1950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65615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2.5</w:t>
            </w:r>
          </w:p>
        </w:tc>
        <w:tc>
          <w:tcPr>
            <w:tcW w:w="6379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50" w:type="dxa"/>
          </w:tcPr>
          <w:p w:rsidR="00453D40" w:rsidRPr="00140E86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5615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да</w:t>
            </w:r>
            <w:r w:rsidRPr="00140E86">
              <w:rPr>
                <w:rFonts w:ascii="Times New Roman" w:hAnsi="Times New Roman" w:cs="Times New Roman"/>
                <w:sz w:val="32"/>
                <w:szCs w:val="32"/>
              </w:rPr>
              <w:t>/нет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2.6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Наличие читального зала библиотеки, в том числе: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65615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2.6.1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С обеспечением возможности работы на стационарных компьютерах или использование переносных компьютеров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65615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2.6.2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С медиатекой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65615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2.6.3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Оснащенного средствами сканирования и распознавания текстов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DB35A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2.6.4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DB35A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2.6.5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С контролируемой распечаткой бумажных материалов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да/</w:t>
            </w:r>
            <w:r w:rsidRPr="00DB35AD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нет</w:t>
            </w:r>
          </w:p>
        </w:tc>
      </w:tr>
      <w:tr w:rsidR="00453D40" w:rsidTr="00453D40">
        <w:tc>
          <w:tcPr>
            <w:tcW w:w="1242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2.7</w:t>
            </w:r>
          </w:p>
        </w:tc>
        <w:tc>
          <w:tcPr>
            <w:tcW w:w="6379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2Мб/сек), в общей численности учащихся</w:t>
            </w:r>
          </w:p>
        </w:tc>
        <w:tc>
          <w:tcPr>
            <w:tcW w:w="1950" w:type="dxa"/>
          </w:tcPr>
          <w:p w:rsidR="00453D40" w:rsidRPr="00DD0F39" w:rsidRDefault="00453D40" w:rsidP="00453D4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0 </w:t>
            </w:r>
            <w:r w:rsidRPr="00DD0F39">
              <w:rPr>
                <w:rFonts w:ascii="Times New Roman" w:hAnsi="Times New Roman" w:cs="Times New Roman"/>
                <w:sz w:val="32"/>
                <w:szCs w:val="32"/>
              </w:rPr>
              <w:t>человек %</w:t>
            </w:r>
          </w:p>
        </w:tc>
      </w:tr>
      <w:tr w:rsidR="00453D40" w:rsidTr="00453D40">
        <w:tc>
          <w:tcPr>
            <w:tcW w:w="1242" w:type="dxa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379" w:type="dxa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950" w:type="dxa"/>
          </w:tcPr>
          <w:p w:rsidR="00453D40" w:rsidRDefault="00453D40" w:rsidP="00453D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453D40" w:rsidRDefault="00453D40" w:rsidP="00453D40"/>
    <w:p w:rsidR="00453D40" w:rsidRPr="00341F1F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Pr="00341F1F" w:rsidRDefault="00453D40" w:rsidP="00453D40">
      <w:pPr>
        <w:shd w:val="clear" w:color="auto" w:fill="FFFFFF"/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453D40" w:rsidRPr="00EC58B0" w:rsidRDefault="00453D40" w:rsidP="00453D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3D40" w:rsidRPr="00EC58B0" w:rsidSect="00D1512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416" w:rsidRDefault="005F3416" w:rsidP="005244B5">
      <w:pPr>
        <w:spacing w:after="0" w:line="240" w:lineRule="auto"/>
      </w:pPr>
      <w:r>
        <w:separator/>
      </w:r>
    </w:p>
  </w:endnote>
  <w:endnote w:type="continuationSeparator" w:id="1">
    <w:p w:rsidR="005F3416" w:rsidRDefault="005F3416" w:rsidP="00524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NewRomanPS-BoldMT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416" w:rsidRDefault="005F3416" w:rsidP="005244B5">
      <w:pPr>
        <w:spacing w:after="0" w:line="240" w:lineRule="auto"/>
      </w:pPr>
      <w:r>
        <w:separator/>
      </w:r>
    </w:p>
  </w:footnote>
  <w:footnote w:type="continuationSeparator" w:id="1">
    <w:p w:rsidR="005F3416" w:rsidRDefault="005F3416" w:rsidP="00524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3657"/>
      <w:docPartObj>
        <w:docPartGallery w:val="Page Numbers (Top of Page)"/>
        <w:docPartUnique/>
      </w:docPartObj>
    </w:sdtPr>
    <w:sdtContent>
      <w:p w:rsidR="005244B5" w:rsidRDefault="004A05C7">
        <w:pPr>
          <w:pStyle w:val="ae"/>
          <w:jc w:val="right"/>
        </w:pPr>
        <w:fldSimple w:instr=" PAGE   \* MERGEFORMAT ">
          <w:r w:rsidR="006026A8">
            <w:rPr>
              <w:noProof/>
            </w:rPr>
            <w:t>2</w:t>
          </w:r>
        </w:fldSimple>
      </w:p>
    </w:sdtContent>
  </w:sdt>
  <w:p w:rsidR="005244B5" w:rsidRDefault="005244B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5319"/>
    <w:multiLevelType w:val="hybridMultilevel"/>
    <w:tmpl w:val="7242D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278"/>
    <w:multiLevelType w:val="hybridMultilevel"/>
    <w:tmpl w:val="924A986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952F0A"/>
    <w:multiLevelType w:val="hybridMultilevel"/>
    <w:tmpl w:val="33E068A4"/>
    <w:lvl w:ilvl="0" w:tplc="BD9A2DD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B46248"/>
    <w:multiLevelType w:val="hybridMultilevel"/>
    <w:tmpl w:val="FC56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318D4"/>
    <w:multiLevelType w:val="hybridMultilevel"/>
    <w:tmpl w:val="AB5C6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8B0"/>
    <w:rsid w:val="00104E6A"/>
    <w:rsid w:val="00105385"/>
    <w:rsid w:val="00115A64"/>
    <w:rsid w:val="00202D09"/>
    <w:rsid w:val="00235AB5"/>
    <w:rsid w:val="00246DC4"/>
    <w:rsid w:val="0029649E"/>
    <w:rsid w:val="003218A7"/>
    <w:rsid w:val="003608FD"/>
    <w:rsid w:val="00365825"/>
    <w:rsid w:val="003B1184"/>
    <w:rsid w:val="003D7997"/>
    <w:rsid w:val="00453D40"/>
    <w:rsid w:val="00476134"/>
    <w:rsid w:val="004A05C7"/>
    <w:rsid w:val="004A06A4"/>
    <w:rsid w:val="004D793C"/>
    <w:rsid w:val="005244B5"/>
    <w:rsid w:val="005F3416"/>
    <w:rsid w:val="006026A8"/>
    <w:rsid w:val="006D2CC1"/>
    <w:rsid w:val="008E167A"/>
    <w:rsid w:val="00A81C05"/>
    <w:rsid w:val="00B16AAE"/>
    <w:rsid w:val="00B411F0"/>
    <w:rsid w:val="00B657C0"/>
    <w:rsid w:val="00B87FAF"/>
    <w:rsid w:val="00BB1A1C"/>
    <w:rsid w:val="00C0387B"/>
    <w:rsid w:val="00C21E35"/>
    <w:rsid w:val="00C640DC"/>
    <w:rsid w:val="00C73317"/>
    <w:rsid w:val="00D15124"/>
    <w:rsid w:val="00DB53CB"/>
    <w:rsid w:val="00EC58B0"/>
    <w:rsid w:val="00F6337C"/>
    <w:rsid w:val="00FC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2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D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53D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453D4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3D40"/>
    <w:rPr>
      <w:color w:val="0000FF"/>
      <w:u w:val="single"/>
    </w:rPr>
  </w:style>
  <w:style w:type="paragraph" w:styleId="a5">
    <w:name w:val="Body Text Indent"/>
    <w:basedOn w:val="a"/>
    <w:link w:val="a6"/>
    <w:uiPriority w:val="99"/>
    <w:rsid w:val="00453D4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453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453D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453D4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rsid w:val="00453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uiPriority w:val="99"/>
    <w:unhideWhenUsed/>
    <w:rsid w:val="00453D40"/>
    <w:pPr>
      <w:widowControl w:val="0"/>
      <w:autoSpaceDE w:val="0"/>
      <w:autoSpaceDN w:val="0"/>
      <w:adjustRightInd w:val="0"/>
      <w:spacing w:before="100" w:after="0" w:line="456" w:lineRule="auto"/>
      <w:ind w:left="160" w:right="1400"/>
    </w:pPr>
    <w:rPr>
      <w:rFonts w:ascii="Times New Roman" w:eastAsia="Times New Roman" w:hAnsi="Times New Roman" w:cs="Times New Roman"/>
      <w:sz w:val="28"/>
      <w:szCs w:val="12"/>
      <w:lang w:eastAsia="ru-RU"/>
    </w:rPr>
  </w:style>
  <w:style w:type="table" w:styleId="ab">
    <w:name w:val="Table Grid"/>
    <w:basedOn w:val="a1"/>
    <w:uiPriority w:val="59"/>
    <w:rsid w:val="00453D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53D4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53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Текст выноски Знак"/>
    <w:basedOn w:val="a0"/>
    <w:link w:val="ad"/>
    <w:uiPriority w:val="99"/>
    <w:semiHidden/>
    <w:rsid w:val="00453D4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453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d"/>
    <w:uiPriority w:val="99"/>
    <w:semiHidden/>
    <w:rsid w:val="00453D4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52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244B5"/>
  </w:style>
  <w:style w:type="paragraph" w:styleId="af0">
    <w:name w:val="footer"/>
    <w:basedOn w:val="a"/>
    <w:link w:val="af1"/>
    <w:uiPriority w:val="99"/>
    <w:semiHidden/>
    <w:unhideWhenUsed/>
    <w:rsid w:val="00524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244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hi055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20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dshi</dc:creator>
  <cp:lastModifiedBy>dshi</cp:lastModifiedBy>
  <cp:revision>18</cp:revision>
  <cp:lastPrinted>2025-04-08T03:40:00Z</cp:lastPrinted>
  <dcterms:created xsi:type="dcterms:W3CDTF">2025-04-03T04:43:00Z</dcterms:created>
  <dcterms:modified xsi:type="dcterms:W3CDTF">2025-04-09T10:10:00Z</dcterms:modified>
</cp:coreProperties>
</file>